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5BD5" w14:textId="77777777" w:rsidR="00CF12AF" w:rsidRPr="00891DE7" w:rsidRDefault="00CF12AF" w:rsidP="00CF12AF">
      <w:pPr>
        <w:pStyle w:val="Titre1"/>
        <w:spacing w:before="0" w:after="0"/>
        <w:jc w:val="center"/>
        <w:rPr>
          <w:sz w:val="20"/>
          <w:szCs w:val="20"/>
          <w:lang w:val="fr-FR"/>
        </w:rPr>
      </w:pPr>
      <w:r w:rsidRPr="00891DE7">
        <w:rPr>
          <w:sz w:val="20"/>
          <w:szCs w:val="20"/>
          <w:lang w:val="fr-FR"/>
        </w:rPr>
        <w:t>AVIS DE COURSE TYPE 2021-2024</w:t>
      </w:r>
    </w:p>
    <w:p w14:paraId="7787BBF0" w14:textId="77777777" w:rsidR="00CF12AF" w:rsidRDefault="00CF12AF" w:rsidP="00CF12AF">
      <w:pPr>
        <w:pStyle w:val="Titre1"/>
        <w:spacing w:before="0" w:after="0"/>
        <w:jc w:val="center"/>
        <w:rPr>
          <w:sz w:val="20"/>
          <w:szCs w:val="20"/>
          <w:lang w:val="fr-FR"/>
        </w:rPr>
      </w:pPr>
      <w:r>
        <w:rPr>
          <w:sz w:val="20"/>
          <w:szCs w:val="20"/>
          <w:lang w:val="fr-FR"/>
        </w:rPr>
        <w:t>Windsurf Courses en flotte</w:t>
      </w:r>
    </w:p>
    <w:p w14:paraId="53D1806B" w14:textId="2A7910A7" w:rsidR="00CF12AF" w:rsidRPr="00B10EFB" w:rsidRDefault="00B10EFB" w:rsidP="00B10EFB">
      <w:pPr>
        <w:pStyle w:val="Titre1"/>
        <w:spacing w:before="0" w:after="0"/>
        <w:jc w:val="center"/>
        <w:rPr>
          <w:b w:val="0"/>
          <w:sz w:val="8"/>
          <w:szCs w:val="8"/>
          <w:lang w:val="fr-FR"/>
        </w:rPr>
      </w:pPr>
      <w:r w:rsidRPr="00B10EFB">
        <w:rPr>
          <w:b w:val="0"/>
          <w:sz w:val="22"/>
          <w:szCs w:val="22"/>
          <w:lang w:val="fr-FR"/>
        </w:rPr>
        <w:t>Version mise à jour en</w:t>
      </w:r>
      <w:r w:rsidRPr="00B10EFB">
        <w:rPr>
          <w:b w:val="0"/>
          <w:sz w:val="22"/>
          <w:szCs w:val="22"/>
          <w:lang w:val="fr-FR"/>
        </w:rPr>
        <w:t xml:space="preserve"> </w:t>
      </w:r>
      <w:proofErr w:type="gramStart"/>
      <w:r w:rsidRPr="00B10EFB">
        <w:rPr>
          <w:b w:val="0"/>
          <w:sz w:val="22"/>
          <w:szCs w:val="22"/>
          <w:lang w:val="fr-FR"/>
        </w:rPr>
        <w:t>Avril</w:t>
      </w:r>
      <w:proofErr w:type="gramEnd"/>
      <w:r w:rsidRPr="00B10EFB">
        <w:rPr>
          <w:b w:val="0"/>
          <w:sz w:val="22"/>
          <w:szCs w:val="22"/>
          <w:lang w:val="fr-FR"/>
        </w:rPr>
        <w:t xml:space="preserve"> 2024</w:t>
      </w:r>
    </w:p>
    <w:p w14:paraId="27385EBE" w14:textId="77777777" w:rsidR="00CF12AF" w:rsidRPr="00E55804"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389758A5" w14:textId="77777777" w:rsidR="00CF12AF" w:rsidRPr="00E55804"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21307F92" w14:textId="7DA99FE9" w:rsidR="00CF12AF"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6F689F75" w14:textId="1BBA4869" w:rsidR="00CF12AF" w:rsidRDefault="00CF12AF" w:rsidP="00CF12AF">
      <w:pPr>
        <w:rPr>
          <w:lang w:val="fr-FR"/>
        </w:rPr>
      </w:pPr>
    </w:p>
    <w:p w14:paraId="5478B631" w14:textId="35F24BAB" w:rsidR="00CF12AF" w:rsidRDefault="00CF12AF" w:rsidP="00CF12AF">
      <w:pPr>
        <w:rPr>
          <w:lang w:val="fr-FR"/>
        </w:rPr>
      </w:pPr>
    </w:p>
    <w:p w14:paraId="2B4DBF1B" w14:textId="77777777" w:rsidR="00CF12AF" w:rsidRPr="00CF12AF" w:rsidRDefault="00CF12AF" w:rsidP="00CF12AF">
      <w:pPr>
        <w:rPr>
          <w:lang w:val="fr-FR"/>
        </w:rPr>
      </w:pPr>
    </w:p>
    <w:tbl>
      <w:tblPr>
        <w:tblW w:w="10070" w:type="dxa"/>
        <w:tblInd w:w="-426" w:type="dxa"/>
        <w:tblLook w:val="0000" w:firstRow="0" w:lastRow="0" w:firstColumn="0" w:lastColumn="0" w:noHBand="0" w:noVBand="0"/>
      </w:tblPr>
      <w:tblGrid>
        <w:gridCol w:w="1851"/>
        <w:gridCol w:w="8219"/>
      </w:tblGrid>
      <w:tr w:rsidR="00CF12AF" w:rsidRPr="00B10EFB" w14:paraId="2F13427F" w14:textId="77777777" w:rsidTr="004A35DF">
        <w:trPr>
          <w:trHeight w:val="1338"/>
        </w:trPr>
        <w:tc>
          <w:tcPr>
            <w:tcW w:w="1851" w:type="dxa"/>
          </w:tcPr>
          <w:p w14:paraId="5C9ABE68" w14:textId="77777777" w:rsidR="00CF12AF" w:rsidRPr="00E55804" w:rsidRDefault="00CF12AF" w:rsidP="004A35DF">
            <w:pPr>
              <w:widowControl/>
              <w:jc w:val="both"/>
              <w:rPr>
                <w:rFonts w:eastAsia="Times New Roman"/>
                <w:i/>
                <w:color w:val="FF0000"/>
                <w:sz w:val="20"/>
                <w:szCs w:val="20"/>
                <w:lang w:val="fr-FR"/>
              </w:rPr>
            </w:pPr>
            <w:r w:rsidRPr="00E55804">
              <w:rPr>
                <w:rFonts w:eastAsia="Times New Roman"/>
                <w:i/>
                <w:color w:val="FF0000"/>
                <w:sz w:val="20"/>
                <w:szCs w:val="20"/>
                <w:lang w:val="fr-FR"/>
              </w:rPr>
              <w:t>Titre</w:t>
            </w:r>
          </w:p>
          <w:p w14:paraId="378788BA" w14:textId="77777777" w:rsidR="00CF12AF" w:rsidRPr="00E55804" w:rsidRDefault="00CF12AF" w:rsidP="004A35DF">
            <w:pPr>
              <w:widowControl/>
              <w:jc w:val="both"/>
              <w:rPr>
                <w:rFonts w:eastAsia="Times New Roman"/>
                <w:color w:val="000000"/>
                <w:sz w:val="20"/>
                <w:szCs w:val="20"/>
                <w:lang w:val="fr-FR"/>
              </w:rPr>
            </w:pPr>
          </w:p>
        </w:tc>
        <w:tc>
          <w:tcPr>
            <w:tcW w:w="8219" w:type="dxa"/>
          </w:tcPr>
          <w:p w14:paraId="65952574" w14:textId="77777777" w:rsidR="00CF12AF" w:rsidRPr="00E55804" w:rsidRDefault="00CF12AF" w:rsidP="004A35DF">
            <w:pPr>
              <w:widowControl/>
              <w:jc w:val="center"/>
              <w:rPr>
                <w:sz w:val="20"/>
                <w:szCs w:val="20"/>
                <w:lang w:val="fr-FR"/>
              </w:rPr>
            </w:pPr>
            <w:r w:rsidRPr="00E55804">
              <w:rPr>
                <w:i/>
                <w:color w:val="0000FF"/>
                <w:sz w:val="20"/>
                <w:szCs w:val="20"/>
                <w:lang w:val="fr"/>
              </w:rPr>
              <w:t>&lt;Nom de l’épreuve&gt;</w:t>
            </w:r>
          </w:p>
          <w:p w14:paraId="25CAC3D6" w14:textId="77777777" w:rsidR="00CF12AF" w:rsidRPr="00E55804" w:rsidRDefault="00CF12AF" w:rsidP="004A35DF">
            <w:pPr>
              <w:jc w:val="center"/>
              <w:rPr>
                <w:rFonts w:eastAsia="Times New Roman"/>
                <w:i/>
                <w:color w:val="0000FF"/>
                <w:sz w:val="20"/>
                <w:szCs w:val="20"/>
                <w:lang w:val="fr-FR"/>
              </w:rPr>
            </w:pPr>
            <w:r w:rsidRPr="00E55804">
              <w:rPr>
                <w:i/>
                <w:color w:val="0000FF"/>
                <w:sz w:val="20"/>
                <w:szCs w:val="20"/>
                <w:lang w:val="fr"/>
              </w:rPr>
              <w:t>&lt;Autorité Organisatrice&gt;</w:t>
            </w:r>
          </w:p>
          <w:p w14:paraId="6EC7A369" w14:textId="77777777" w:rsidR="00CF12AF" w:rsidRPr="00E55804" w:rsidRDefault="00CF12AF" w:rsidP="004A35DF">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7BD4D599" w14:textId="77777777" w:rsidR="00CF12AF" w:rsidRPr="00E55804" w:rsidRDefault="00CF12AF" w:rsidP="004A35DF">
            <w:pPr>
              <w:widowControl/>
              <w:jc w:val="both"/>
              <w:rPr>
                <w:sz w:val="20"/>
                <w:szCs w:val="20"/>
                <w:lang w:val="fr-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tc>
      </w:tr>
      <w:tr w:rsidR="00CF12AF" w:rsidRPr="00B10EFB" w14:paraId="265FA3A9" w14:textId="77777777" w:rsidTr="004A35DF">
        <w:trPr>
          <w:trHeight w:val="1088"/>
        </w:trPr>
        <w:tc>
          <w:tcPr>
            <w:tcW w:w="1851" w:type="dxa"/>
          </w:tcPr>
          <w:p w14:paraId="10EADBFB" w14:textId="77777777" w:rsidR="00CF12AF" w:rsidRPr="00E55804" w:rsidRDefault="00CF12AF" w:rsidP="004A35DF">
            <w:pPr>
              <w:jc w:val="both"/>
              <w:rPr>
                <w:i/>
                <w:color w:val="FF0000"/>
                <w:sz w:val="20"/>
                <w:szCs w:val="20"/>
                <w:lang w:val="fr"/>
              </w:rPr>
            </w:pPr>
            <w:r w:rsidRPr="00E55804">
              <w:rPr>
                <w:i/>
                <w:color w:val="FF0000"/>
                <w:sz w:val="20"/>
                <w:szCs w:val="20"/>
                <w:lang w:val="fr"/>
              </w:rPr>
              <w:t>Préambule</w:t>
            </w:r>
          </w:p>
          <w:p w14:paraId="1D05D77F" w14:textId="77777777" w:rsidR="00CF12AF" w:rsidRPr="00E55804" w:rsidRDefault="00CF12AF" w:rsidP="004A35DF">
            <w:pPr>
              <w:jc w:val="both"/>
              <w:rPr>
                <w:i/>
                <w:color w:val="FF0000"/>
                <w:sz w:val="20"/>
                <w:szCs w:val="20"/>
                <w:lang w:val="fr"/>
              </w:rPr>
            </w:pPr>
          </w:p>
        </w:tc>
        <w:tc>
          <w:tcPr>
            <w:tcW w:w="8219" w:type="dxa"/>
          </w:tcPr>
          <w:p w14:paraId="0428D62B" w14:textId="77777777" w:rsidR="00CF12AF" w:rsidRPr="00E55804" w:rsidRDefault="00CF12AF" w:rsidP="004A35DF">
            <w:pPr>
              <w:jc w:val="both"/>
              <w:rPr>
                <w:i/>
                <w:color w:val="FF0000"/>
                <w:sz w:val="20"/>
                <w:szCs w:val="20"/>
                <w:lang w:val="fr"/>
              </w:rPr>
            </w:pPr>
            <w:r w:rsidRPr="00E55804">
              <w:rPr>
                <w:i/>
                <w:color w:val="FF0000"/>
                <w:sz w:val="20"/>
                <w:szCs w:val="20"/>
                <w:lang w:val="fr"/>
              </w:rPr>
              <w:t>Utiliser ce qui suit lorsqu’une règle ne pourra pas faire l’objet d’une réclamation par un</w:t>
            </w:r>
            <w:r>
              <w:rPr>
                <w:i/>
                <w:color w:val="FF0000"/>
                <w:sz w:val="20"/>
                <w:szCs w:val="20"/>
                <w:lang w:val="fr"/>
              </w:rPr>
              <w:t>e</w:t>
            </w:r>
            <w:r w:rsidRPr="00E55804">
              <w:rPr>
                <w:i/>
                <w:color w:val="FF0000"/>
                <w:sz w:val="20"/>
                <w:szCs w:val="20"/>
                <w:lang w:val="fr"/>
              </w:rPr>
              <w:t xml:space="preserve"> </w:t>
            </w:r>
            <w:r>
              <w:rPr>
                <w:i/>
                <w:color w:val="FF0000"/>
                <w:sz w:val="20"/>
                <w:szCs w:val="20"/>
                <w:lang w:val="fr"/>
              </w:rPr>
              <w:t>planche</w:t>
            </w:r>
            <w:r w:rsidRPr="00E55804">
              <w:rPr>
                <w:i/>
                <w:color w:val="FF0000"/>
                <w:sz w:val="20"/>
                <w:szCs w:val="20"/>
                <w:lang w:val="fr"/>
              </w:rPr>
              <w:t>.</w:t>
            </w:r>
          </w:p>
          <w:p w14:paraId="2DACD77C" w14:textId="77777777" w:rsidR="00CF12AF" w:rsidRPr="00EF12AB" w:rsidRDefault="00CF12AF" w:rsidP="004A35DF">
            <w:pPr>
              <w:jc w:val="both"/>
              <w:rPr>
                <w:sz w:val="20"/>
                <w:szCs w:val="20"/>
                <w:lang w:val="fr"/>
              </w:rPr>
            </w:pPr>
            <w:r w:rsidRPr="00E55804">
              <w:rPr>
                <w:sz w:val="20"/>
                <w:szCs w:val="20"/>
                <w:lang w:val="fr"/>
              </w:rPr>
              <w:t>La mention [NP] dans une règle signifie qu’un</w:t>
            </w:r>
            <w:r>
              <w:rPr>
                <w:sz w:val="20"/>
                <w:szCs w:val="20"/>
                <w:lang w:val="fr"/>
              </w:rPr>
              <w:t>e planche</w:t>
            </w:r>
            <w:r w:rsidRPr="00E55804">
              <w:rPr>
                <w:sz w:val="20"/>
                <w:szCs w:val="20"/>
                <w:lang w:val="fr"/>
              </w:rPr>
              <w:t xml:space="preserve"> ne peut pas réclamer (No </w:t>
            </w:r>
            <w:proofErr w:type="spellStart"/>
            <w:r w:rsidRPr="00E55804">
              <w:rPr>
                <w:sz w:val="20"/>
                <w:szCs w:val="20"/>
                <w:lang w:val="fr"/>
              </w:rPr>
              <w:t>Protest</w:t>
            </w:r>
            <w:proofErr w:type="spellEnd"/>
            <w:r w:rsidRPr="00E55804">
              <w:rPr>
                <w:sz w:val="20"/>
                <w:szCs w:val="20"/>
                <w:lang w:val="fr"/>
              </w:rPr>
              <w:t>) contre un</w:t>
            </w:r>
            <w:r>
              <w:rPr>
                <w:sz w:val="20"/>
                <w:szCs w:val="20"/>
                <w:lang w:val="fr"/>
              </w:rPr>
              <w:t>e</w:t>
            </w:r>
            <w:r w:rsidRPr="00E55804">
              <w:rPr>
                <w:sz w:val="20"/>
                <w:szCs w:val="20"/>
                <w:lang w:val="fr"/>
              </w:rPr>
              <w:t xml:space="preserve"> autre </w:t>
            </w:r>
            <w:r>
              <w:rPr>
                <w:sz w:val="20"/>
                <w:szCs w:val="20"/>
                <w:lang w:val="fr"/>
              </w:rPr>
              <w:t>planche</w:t>
            </w:r>
            <w:r w:rsidRPr="00E55804">
              <w:rPr>
                <w:sz w:val="20"/>
                <w:szCs w:val="20"/>
                <w:lang w:val="fr"/>
              </w:rPr>
              <w:t xml:space="preserve"> pour avoir enfreint cette règle. Cela modifie la RCV 60.1(a). </w:t>
            </w:r>
            <w:r>
              <w:rPr>
                <w:sz w:val="20"/>
                <w:szCs w:val="20"/>
                <w:lang w:val="fr"/>
              </w:rPr>
              <w:t xml:space="preserve"> </w:t>
            </w:r>
            <w:r w:rsidRPr="00E55804">
              <w:rPr>
                <w:i/>
                <w:color w:val="FF0000"/>
                <w:sz w:val="20"/>
                <w:szCs w:val="20"/>
                <w:lang w:val="fr"/>
              </w:rPr>
              <w:t xml:space="preserve">Placer </w:t>
            </w:r>
            <w:r w:rsidRPr="00E55804">
              <w:rPr>
                <w:color w:val="FF0000"/>
                <w:sz w:val="20"/>
                <w:szCs w:val="20"/>
                <w:lang w:val="fr"/>
              </w:rPr>
              <w:t>[NP]</w:t>
            </w:r>
            <w:r w:rsidRPr="00E55804">
              <w:rPr>
                <w:i/>
                <w:color w:val="FF0000"/>
                <w:sz w:val="20"/>
                <w:szCs w:val="20"/>
                <w:lang w:val="fr"/>
              </w:rPr>
              <w:t xml:space="preserve"> au début de chaque règle à laquelle cela s’applique.</w:t>
            </w:r>
          </w:p>
          <w:p w14:paraId="5AD37BCC" w14:textId="5FC9E47B" w:rsidR="00CF12AF" w:rsidRDefault="00CF12AF" w:rsidP="004A35DF">
            <w:pPr>
              <w:jc w:val="both"/>
              <w:rPr>
                <w:i/>
                <w:iCs/>
                <w:color w:val="FF0000"/>
                <w:sz w:val="20"/>
                <w:szCs w:val="20"/>
                <w:lang w:val="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 </w:t>
            </w:r>
            <w:r w:rsidRPr="00EF12AB">
              <w:rPr>
                <w:i/>
                <w:iCs/>
                <w:color w:val="FF0000"/>
                <w:sz w:val="20"/>
                <w:szCs w:val="20"/>
                <w:lang w:val="fr"/>
              </w:rPr>
              <w:t>Placer [DP] au début de chaque règle à laquelle cela s’applique.</w:t>
            </w:r>
          </w:p>
          <w:p w14:paraId="5F4F2763" w14:textId="77777777" w:rsidR="00CF12AF" w:rsidRDefault="00CF12AF" w:rsidP="004A35DF">
            <w:pPr>
              <w:jc w:val="both"/>
              <w:rPr>
                <w:i/>
                <w:iCs/>
                <w:color w:val="FF0000"/>
                <w:sz w:val="20"/>
                <w:szCs w:val="20"/>
                <w:lang w:val="fr"/>
              </w:rPr>
            </w:pPr>
          </w:p>
          <w:p w14:paraId="1833C520" w14:textId="77777777" w:rsidR="00CF12AF" w:rsidRDefault="00CF12AF" w:rsidP="00CF12AF">
            <w:pPr>
              <w:jc w:val="both"/>
              <w:rPr>
                <w:b/>
                <w:bCs/>
                <w:color w:val="000000"/>
                <w:sz w:val="21"/>
                <w:szCs w:val="21"/>
                <w:lang w:val="fr-FR" w:bidi="ar-SA"/>
              </w:rPr>
            </w:pPr>
            <w:r w:rsidRPr="007543CB">
              <w:rPr>
                <w:b/>
                <w:bCs/>
                <w:color w:val="000000"/>
                <w:sz w:val="21"/>
                <w:szCs w:val="21"/>
                <w:lang w:val="fr-FR" w:bidi="ar-SA"/>
              </w:rPr>
              <w:t>Prévention des violences et incivilités</w:t>
            </w:r>
          </w:p>
          <w:p w14:paraId="41225BAA" w14:textId="77777777" w:rsidR="00CF12AF" w:rsidRPr="007543CB" w:rsidRDefault="00CF12AF" w:rsidP="00CF12AF">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E235E8D" w14:textId="77777777" w:rsidR="00CF12AF" w:rsidRPr="007543CB" w:rsidRDefault="00CF12AF" w:rsidP="00CF12AF">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accompagnateurs.trices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0DEF203E" w14:textId="77777777" w:rsidR="00CF12AF" w:rsidRDefault="00CF12AF" w:rsidP="00CF12AF">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29B495E9" w14:textId="77777777" w:rsidR="00CF12AF" w:rsidRPr="007543CB" w:rsidRDefault="00CF12AF" w:rsidP="00CF12AF">
            <w:pPr>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0FE7C5A4" w14:textId="77777777" w:rsidR="00CF12AF" w:rsidRPr="007543CB" w:rsidRDefault="00CF12AF" w:rsidP="00CF12AF">
            <w:pPr>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4995EEAF" w14:textId="77777777" w:rsidR="00CF12AF" w:rsidRPr="007543CB" w:rsidRDefault="00CF12AF" w:rsidP="00CF12AF">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17F27BB4" w14:textId="77777777" w:rsidR="00CF12AF" w:rsidRPr="007543CB" w:rsidRDefault="00CF12AF" w:rsidP="00CF12AF">
            <w:pPr>
              <w:tabs>
                <w:tab w:val="left" w:pos="993"/>
              </w:tabs>
              <w:ind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4C8070D9" w14:textId="77777777" w:rsidR="00CF12AF" w:rsidRPr="007543CB" w:rsidRDefault="00CF12AF" w:rsidP="00CF12AF">
            <w:pPr>
              <w:tabs>
                <w:tab w:val="left" w:pos="993"/>
              </w:tabs>
              <w:ind w:hanging="22"/>
              <w:jc w:val="both"/>
              <w:rPr>
                <w:sz w:val="20"/>
                <w:szCs w:val="20"/>
                <w:lang w:val="fr-FR"/>
              </w:rPr>
            </w:pPr>
            <w:r w:rsidRPr="007543CB">
              <w:rPr>
                <w:sz w:val="20"/>
                <w:szCs w:val="20"/>
                <w:lang w:val="fr-FR"/>
              </w:rPr>
              <w:t>Vérifiez également votre remorque qui peut remonter beaucoup de végétations aquatiques</w:t>
            </w:r>
          </w:p>
          <w:p w14:paraId="7676011B" w14:textId="77777777" w:rsidR="00CF12AF" w:rsidRPr="007543CB" w:rsidRDefault="00CF12AF" w:rsidP="00CF12AF">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218C2352" w14:textId="28156591" w:rsidR="00CF12AF" w:rsidRPr="00EF12AB" w:rsidRDefault="00CF12AF" w:rsidP="00CF12AF">
            <w:pPr>
              <w:jc w:val="both"/>
              <w:rPr>
                <w:sz w:val="20"/>
                <w:szCs w:val="20"/>
                <w:lang w:val="fr-FR"/>
              </w:rPr>
            </w:pPr>
            <w:r w:rsidRPr="007543CB">
              <w:rPr>
                <w:sz w:val="20"/>
                <w:szCs w:val="20"/>
                <w:lang w:val="fr-FR"/>
              </w:rPr>
              <w:t>Séchez : Le séchage de l’embarcation et de l’équipement permet de terminer le processus de décontamination</w:t>
            </w:r>
          </w:p>
          <w:p w14:paraId="7E413372" w14:textId="77777777" w:rsidR="00CF12AF" w:rsidRPr="00E55804" w:rsidRDefault="00CF12AF" w:rsidP="004A35DF">
            <w:pPr>
              <w:jc w:val="both"/>
              <w:rPr>
                <w:sz w:val="20"/>
                <w:szCs w:val="20"/>
                <w:lang w:val="fr-FR"/>
              </w:rPr>
            </w:pPr>
          </w:p>
        </w:tc>
      </w:tr>
      <w:tr w:rsidR="00CF12AF" w:rsidRPr="00E55804" w14:paraId="6AEC97A2" w14:textId="77777777" w:rsidTr="004A35DF">
        <w:tc>
          <w:tcPr>
            <w:tcW w:w="1851" w:type="dxa"/>
          </w:tcPr>
          <w:p w14:paraId="3E165EFD" w14:textId="77777777" w:rsidR="00CF12AF" w:rsidRPr="00E55804" w:rsidRDefault="00CF12AF" w:rsidP="004A35DF">
            <w:pPr>
              <w:widowControl/>
              <w:jc w:val="both"/>
              <w:rPr>
                <w:b/>
                <w:sz w:val="20"/>
                <w:szCs w:val="20"/>
                <w:lang w:val="fr"/>
              </w:rPr>
            </w:pPr>
            <w:r w:rsidRPr="00E55804">
              <w:rPr>
                <w:b/>
                <w:sz w:val="20"/>
                <w:szCs w:val="20"/>
                <w:lang w:val="fr"/>
              </w:rPr>
              <w:t>1</w:t>
            </w:r>
          </w:p>
        </w:tc>
        <w:tc>
          <w:tcPr>
            <w:tcW w:w="8219" w:type="dxa"/>
          </w:tcPr>
          <w:p w14:paraId="7B46EC85" w14:textId="77777777" w:rsidR="00CF12AF" w:rsidRPr="00E55804" w:rsidRDefault="00CF12AF" w:rsidP="004A35DF">
            <w:pPr>
              <w:widowControl/>
              <w:jc w:val="both"/>
              <w:rPr>
                <w:b/>
                <w:sz w:val="20"/>
                <w:szCs w:val="20"/>
                <w:lang w:val="fr"/>
              </w:rPr>
            </w:pPr>
            <w:r w:rsidRPr="00E55804">
              <w:rPr>
                <w:b/>
                <w:sz w:val="20"/>
                <w:szCs w:val="20"/>
                <w:lang w:val="fr"/>
              </w:rPr>
              <w:t>REGLES</w:t>
            </w:r>
          </w:p>
        </w:tc>
      </w:tr>
      <w:tr w:rsidR="00CF12AF" w:rsidRPr="00B10EFB" w14:paraId="1858C949" w14:textId="77777777" w:rsidTr="004A35DF">
        <w:trPr>
          <w:trHeight w:val="191"/>
        </w:trPr>
        <w:tc>
          <w:tcPr>
            <w:tcW w:w="1851" w:type="dxa"/>
          </w:tcPr>
          <w:p w14:paraId="118222A8" w14:textId="77777777" w:rsidR="00CF12AF" w:rsidRDefault="00CF12AF" w:rsidP="004A35DF">
            <w:pPr>
              <w:jc w:val="both"/>
              <w:rPr>
                <w:b/>
                <w:sz w:val="20"/>
                <w:szCs w:val="20"/>
                <w:lang w:val="fr"/>
              </w:rPr>
            </w:pPr>
          </w:p>
          <w:p w14:paraId="487843CC" w14:textId="77777777" w:rsidR="00CF12AF" w:rsidRPr="00E55804" w:rsidRDefault="00CF12AF" w:rsidP="004A35DF">
            <w:pPr>
              <w:jc w:val="both"/>
              <w:rPr>
                <w:rFonts w:eastAsia="Times New Roman"/>
                <w:b/>
                <w:sz w:val="20"/>
                <w:szCs w:val="20"/>
                <w:lang w:val="fr-FR"/>
              </w:rPr>
            </w:pPr>
            <w:r w:rsidRPr="00E55804">
              <w:rPr>
                <w:b/>
                <w:sz w:val="20"/>
                <w:szCs w:val="20"/>
                <w:lang w:val="fr"/>
              </w:rPr>
              <w:t>1.1</w:t>
            </w:r>
          </w:p>
        </w:tc>
        <w:tc>
          <w:tcPr>
            <w:tcW w:w="8219" w:type="dxa"/>
          </w:tcPr>
          <w:p w14:paraId="48CDCEDD" w14:textId="77777777" w:rsidR="00CF12AF" w:rsidRDefault="00CF12AF" w:rsidP="004A35DF">
            <w:pPr>
              <w:jc w:val="both"/>
              <w:rPr>
                <w:sz w:val="20"/>
                <w:szCs w:val="20"/>
                <w:lang w:val="fr"/>
              </w:rPr>
            </w:pPr>
            <w:r w:rsidRPr="00E55804">
              <w:rPr>
                <w:sz w:val="20"/>
                <w:szCs w:val="20"/>
                <w:lang w:val="fr"/>
              </w:rPr>
              <w:t xml:space="preserve">L’épreuve est régie par </w:t>
            </w:r>
          </w:p>
          <w:p w14:paraId="1A85C164" w14:textId="77777777" w:rsidR="00CF12AF" w:rsidRPr="00A95186" w:rsidRDefault="00CF12AF" w:rsidP="004A35DF">
            <w:pPr>
              <w:jc w:val="both"/>
              <w:rPr>
                <w:sz w:val="20"/>
                <w:szCs w:val="20"/>
                <w:lang w:val="fr-FR"/>
              </w:rPr>
            </w:pP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r>
              <w:rPr>
                <w:i/>
                <w:sz w:val="20"/>
                <w:szCs w:val="20"/>
                <w:lang w:val="fr"/>
              </w:rPr>
              <w:t xml:space="preserve">, </w:t>
            </w:r>
            <w:r>
              <w:rPr>
                <w:sz w:val="20"/>
                <w:szCs w:val="20"/>
                <w:lang w:val="fr"/>
              </w:rPr>
              <w:t>incluant l’annexe B</w:t>
            </w:r>
          </w:p>
        </w:tc>
      </w:tr>
      <w:tr w:rsidR="00CF12AF" w:rsidRPr="00B10EFB" w14:paraId="5472DA89" w14:textId="77777777" w:rsidTr="004A35DF">
        <w:tc>
          <w:tcPr>
            <w:tcW w:w="1851" w:type="dxa"/>
          </w:tcPr>
          <w:p w14:paraId="212EB297" w14:textId="77777777" w:rsidR="00CF12AF" w:rsidRPr="00E55804" w:rsidRDefault="00CF12AF" w:rsidP="004A35DF">
            <w:pPr>
              <w:jc w:val="both"/>
              <w:rPr>
                <w:rFonts w:eastAsia="Times New Roman"/>
                <w:b/>
                <w:sz w:val="20"/>
                <w:szCs w:val="20"/>
                <w:lang w:val="fr-FR"/>
              </w:rPr>
            </w:pPr>
            <w:r w:rsidRPr="00E55804">
              <w:rPr>
                <w:b/>
                <w:sz w:val="20"/>
                <w:szCs w:val="20"/>
                <w:lang w:val="fr"/>
              </w:rPr>
              <w:t>1.2</w:t>
            </w:r>
          </w:p>
          <w:p w14:paraId="1785FFC2"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0AB17219" w14:textId="77777777" w:rsidR="00CF12AF" w:rsidRPr="00E55804" w:rsidRDefault="00CF12AF" w:rsidP="004A35DF">
            <w:pPr>
              <w:widowControl/>
              <w:jc w:val="both"/>
              <w:rPr>
                <w:i/>
                <w:color w:val="FF0000"/>
                <w:sz w:val="20"/>
                <w:szCs w:val="20"/>
                <w:lang w:val="fr"/>
              </w:rPr>
            </w:pP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r w:rsidRPr="00E55804">
              <w:rPr>
                <w:i/>
                <w:color w:val="FF0000"/>
                <w:sz w:val="20"/>
                <w:szCs w:val="20"/>
                <w:lang w:val="fr"/>
              </w:rPr>
              <w:t xml:space="preserve">. </w:t>
            </w:r>
          </w:p>
        </w:tc>
      </w:tr>
      <w:tr w:rsidR="00CF12AF" w:rsidRPr="00730CE3" w14:paraId="5D8BCCEB" w14:textId="77777777" w:rsidTr="004A35DF">
        <w:tc>
          <w:tcPr>
            <w:tcW w:w="1851" w:type="dxa"/>
          </w:tcPr>
          <w:p w14:paraId="55368F1D" w14:textId="77777777" w:rsidR="00CF12AF" w:rsidRDefault="00CF12AF" w:rsidP="004A35DF">
            <w:pPr>
              <w:widowControl/>
              <w:jc w:val="both"/>
              <w:rPr>
                <w:b/>
                <w:sz w:val="20"/>
                <w:szCs w:val="20"/>
                <w:lang w:val="fr"/>
              </w:rPr>
            </w:pPr>
            <w:r>
              <w:rPr>
                <w:b/>
                <w:sz w:val="20"/>
                <w:szCs w:val="20"/>
                <w:lang w:val="fr"/>
              </w:rPr>
              <w:lastRenderedPageBreak/>
              <w:t>1.3</w:t>
            </w:r>
          </w:p>
        </w:tc>
        <w:tc>
          <w:tcPr>
            <w:tcW w:w="8219" w:type="dxa"/>
          </w:tcPr>
          <w:p w14:paraId="291D211B" w14:textId="77777777" w:rsidR="00CF12AF" w:rsidRDefault="00CF12AF" w:rsidP="004A35DF">
            <w:pPr>
              <w:widowControl/>
              <w:jc w:val="both"/>
              <w:rPr>
                <w:sz w:val="20"/>
                <w:szCs w:val="20"/>
                <w:lang w:val="fr"/>
              </w:rPr>
            </w:pPr>
            <w:r>
              <w:rPr>
                <w:sz w:val="20"/>
                <w:szCs w:val="20"/>
                <w:lang w:val="fr"/>
              </w:rPr>
              <w:t>- les règlements fédéraux</w:t>
            </w:r>
          </w:p>
        </w:tc>
      </w:tr>
      <w:tr w:rsidR="00CF12AF" w:rsidRPr="00B10EFB" w14:paraId="4D597E0A" w14:textId="77777777" w:rsidTr="004A35DF">
        <w:tc>
          <w:tcPr>
            <w:tcW w:w="1851" w:type="dxa"/>
          </w:tcPr>
          <w:p w14:paraId="5741317B" w14:textId="77777777" w:rsidR="00CF12AF" w:rsidRPr="00E55804" w:rsidRDefault="00CF12AF" w:rsidP="004A35DF">
            <w:pPr>
              <w:widowControl/>
              <w:jc w:val="both"/>
              <w:rPr>
                <w:b/>
                <w:sz w:val="20"/>
                <w:szCs w:val="20"/>
                <w:lang w:val="fr"/>
              </w:rPr>
            </w:pPr>
            <w:r>
              <w:rPr>
                <w:b/>
                <w:sz w:val="20"/>
                <w:szCs w:val="20"/>
                <w:lang w:val="fr"/>
              </w:rPr>
              <w:t>1.4</w:t>
            </w:r>
          </w:p>
        </w:tc>
        <w:tc>
          <w:tcPr>
            <w:tcW w:w="8219" w:type="dxa"/>
          </w:tcPr>
          <w:p w14:paraId="7B141AEA" w14:textId="77777777" w:rsidR="00CF12AF" w:rsidRPr="00EF12AB" w:rsidRDefault="00CF12AF" w:rsidP="004A35DF">
            <w:pPr>
              <w:widowControl/>
              <w:jc w:val="both"/>
              <w:rPr>
                <w:sz w:val="20"/>
                <w:szCs w:val="20"/>
                <w:lang w:val="fr-FR"/>
              </w:rPr>
            </w:pPr>
            <w:r>
              <w:rPr>
                <w:sz w:val="20"/>
                <w:szCs w:val="20"/>
                <w:lang w:val="fr"/>
              </w:rPr>
              <w:t xml:space="preserve">- </w:t>
            </w:r>
            <w:r w:rsidRPr="00BC0A0A">
              <w:rPr>
                <w:i/>
                <w:color w:val="0000FF"/>
                <w:sz w:val="20"/>
                <w:szCs w:val="20"/>
                <w:lang w:val="fr"/>
              </w:rPr>
              <w:t>tout autre document applicable</w:t>
            </w:r>
            <w:r>
              <w:rPr>
                <w:sz w:val="20"/>
                <w:szCs w:val="20"/>
                <w:lang w:val="fr"/>
              </w:rPr>
              <w:t xml:space="preserve"> </w:t>
            </w:r>
            <w:r w:rsidRPr="00BC0A0A">
              <w:rPr>
                <w:i/>
                <w:color w:val="FF0000"/>
                <w:sz w:val="20"/>
                <w:szCs w:val="20"/>
                <w:lang w:val="fr"/>
              </w:rPr>
              <w:t>(par exemple les REV, Règles d’Equipement des Voiliers</w:t>
            </w:r>
            <w:r>
              <w:rPr>
                <w:i/>
                <w:color w:val="FF0000"/>
                <w:sz w:val="20"/>
                <w:szCs w:val="20"/>
                <w:lang w:val="fr-FR"/>
              </w:rPr>
              <w:t xml:space="preserve"> ou des règlements spécifiques au site)</w:t>
            </w:r>
          </w:p>
        </w:tc>
      </w:tr>
      <w:tr w:rsidR="00CF12AF" w:rsidRPr="00B10EFB" w14:paraId="19377B79" w14:textId="77777777" w:rsidTr="004A35DF">
        <w:tc>
          <w:tcPr>
            <w:tcW w:w="1851" w:type="dxa"/>
          </w:tcPr>
          <w:p w14:paraId="7D45295C" w14:textId="77777777" w:rsidR="00CF12AF" w:rsidRPr="00E55804" w:rsidRDefault="00CF12AF" w:rsidP="004A35DF">
            <w:pPr>
              <w:widowControl/>
              <w:jc w:val="both"/>
              <w:rPr>
                <w:b/>
                <w:sz w:val="20"/>
                <w:szCs w:val="20"/>
                <w:lang w:val="fr"/>
              </w:rPr>
            </w:pPr>
            <w:r w:rsidRPr="00E55804">
              <w:rPr>
                <w:b/>
                <w:sz w:val="20"/>
                <w:szCs w:val="20"/>
                <w:lang w:val="fr"/>
              </w:rPr>
              <w:t>1.</w:t>
            </w:r>
            <w:r>
              <w:rPr>
                <w:b/>
                <w:sz w:val="20"/>
                <w:szCs w:val="20"/>
                <w:lang w:val="fr"/>
              </w:rPr>
              <w:t>5</w:t>
            </w:r>
          </w:p>
          <w:p w14:paraId="6150A58E" w14:textId="77777777" w:rsidR="00CF12AF" w:rsidRPr="00E55804" w:rsidRDefault="00CF12AF" w:rsidP="004A35DF">
            <w:pPr>
              <w:widowControl/>
              <w:jc w:val="both"/>
              <w:rPr>
                <w:rFonts w:eastAsia="Times New Roman"/>
                <w:b/>
                <w:sz w:val="20"/>
                <w:szCs w:val="20"/>
                <w:lang w:val="fr-FR"/>
              </w:rPr>
            </w:pPr>
          </w:p>
        </w:tc>
        <w:tc>
          <w:tcPr>
            <w:tcW w:w="8219" w:type="dxa"/>
          </w:tcPr>
          <w:p w14:paraId="6DEC3198" w14:textId="77777777" w:rsidR="00CF12AF" w:rsidRPr="00E55804" w:rsidRDefault="00CF12AF" w:rsidP="004A35DF">
            <w:pPr>
              <w:widowControl/>
              <w:jc w:val="both"/>
              <w:rPr>
                <w:i/>
                <w:color w:val="FF0000"/>
                <w:sz w:val="20"/>
                <w:szCs w:val="20"/>
                <w:lang w:val="fr"/>
              </w:rPr>
            </w:pP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p>
        </w:tc>
      </w:tr>
      <w:tr w:rsidR="00CF12AF" w:rsidRPr="00E55804" w14:paraId="362D8FFF" w14:textId="77777777" w:rsidTr="004A35DF">
        <w:tc>
          <w:tcPr>
            <w:tcW w:w="1851" w:type="dxa"/>
          </w:tcPr>
          <w:p w14:paraId="00889020" w14:textId="77777777" w:rsidR="00CF12AF" w:rsidRPr="00E55804" w:rsidRDefault="00CF12AF" w:rsidP="004A35DF">
            <w:pPr>
              <w:widowControl/>
              <w:jc w:val="both"/>
              <w:rPr>
                <w:b/>
                <w:sz w:val="20"/>
                <w:szCs w:val="20"/>
                <w:lang w:val="fr"/>
              </w:rPr>
            </w:pPr>
          </w:p>
          <w:p w14:paraId="120DD3D3" w14:textId="77777777" w:rsidR="00CF12AF" w:rsidRPr="00E55804" w:rsidRDefault="00CF12AF" w:rsidP="004A35DF">
            <w:pPr>
              <w:jc w:val="both"/>
              <w:rPr>
                <w:rFonts w:eastAsia="Times New Roman"/>
                <w:b/>
                <w:sz w:val="20"/>
                <w:szCs w:val="20"/>
                <w:lang w:val="fr-FR"/>
              </w:rPr>
            </w:pPr>
            <w:r w:rsidRPr="00E55804">
              <w:rPr>
                <w:b/>
                <w:sz w:val="20"/>
                <w:szCs w:val="20"/>
                <w:lang w:val="fr"/>
              </w:rPr>
              <w:t>2</w:t>
            </w:r>
          </w:p>
        </w:tc>
        <w:tc>
          <w:tcPr>
            <w:tcW w:w="8219" w:type="dxa"/>
          </w:tcPr>
          <w:p w14:paraId="378401F9" w14:textId="77777777" w:rsidR="00CF12AF" w:rsidRPr="00E55804" w:rsidRDefault="00CF12AF" w:rsidP="004A35DF">
            <w:pPr>
              <w:widowControl/>
              <w:jc w:val="both"/>
              <w:rPr>
                <w:b/>
                <w:sz w:val="20"/>
                <w:szCs w:val="20"/>
                <w:lang w:val="fr"/>
              </w:rPr>
            </w:pPr>
          </w:p>
          <w:p w14:paraId="5E4C74E6" w14:textId="77777777" w:rsidR="00CF12AF" w:rsidRPr="00E55804" w:rsidRDefault="00CF12AF" w:rsidP="004A35DF">
            <w:pPr>
              <w:jc w:val="both"/>
              <w:rPr>
                <w:i/>
                <w:color w:val="FF0000"/>
                <w:sz w:val="20"/>
                <w:szCs w:val="20"/>
                <w:lang w:val="fr"/>
              </w:rPr>
            </w:pPr>
            <w:r w:rsidRPr="00E55804">
              <w:rPr>
                <w:b/>
                <w:sz w:val="20"/>
                <w:szCs w:val="20"/>
                <w:lang w:val="fr"/>
              </w:rPr>
              <w:t>INSTRUCTIONS DE COURSE (IC)</w:t>
            </w:r>
          </w:p>
        </w:tc>
      </w:tr>
      <w:tr w:rsidR="00CF12AF" w:rsidRPr="00B10EFB" w14:paraId="2DD77126" w14:textId="77777777" w:rsidTr="004A35DF">
        <w:tc>
          <w:tcPr>
            <w:tcW w:w="1851" w:type="dxa"/>
          </w:tcPr>
          <w:p w14:paraId="0CF9E775" w14:textId="77777777" w:rsidR="00CF12AF" w:rsidRPr="00E55804" w:rsidRDefault="00CF12AF" w:rsidP="004A35DF">
            <w:pPr>
              <w:jc w:val="both"/>
              <w:rPr>
                <w:rFonts w:eastAsia="Times New Roman"/>
                <w:b/>
                <w:sz w:val="20"/>
                <w:szCs w:val="20"/>
                <w:lang w:val="fr-FR"/>
              </w:rPr>
            </w:pPr>
            <w:r w:rsidRPr="00E55804">
              <w:rPr>
                <w:b/>
                <w:sz w:val="20"/>
                <w:szCs w:val="20"/>
                <w:lang w:val="fr"/>
              </w:rPr>
              <w:t>2.1</w:t>
            </w:r>
          </w:p>
          <w:p w14:paraId="6A31215C" w14:textId="77777777" w:rsidR="00CF12AF" w:rsidRPr="00E55804" w:rsidRDefault="00CF12AF" w:rsidP="004A35DF">
            <w:pPr>
              <w:widowControl/>
              <w:jc w:val="both"/>
              <w:rPr>
                <w:b/>
                <w:sz w:val="20"/>
                <w:szCs w:val="20"/>
                <w:lang w:val="fr"/>
              </w:rPr>
            </w:pPr>
          </w:p>
        </w:tc>
        <w:tc>
          <w:tcPr>
            <w:tcW w:w="8219" w:type="dxa"/>
          </w:tcPr>
          <w:p w14:paraId="79D9A68D" w14:textId="77777777" w:rsidR="00CF12AF" w:rsidRPr="00E55804" w:rsidRDefault="00CF12AF" w:rsidP="004A35DF">
            <w:pPr>
              <w:widowControl/>
              <w:jc w:val="both"/>
              <w:rPr>
                <w:b/>
                <w:sz w:val="20"/>
                <w:szCs w:val="20"/>
                <w:lang w:val="fr"/>
              </w:rPr>
            </w:pP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tc>
      </w:tr>
      <w:tr w:rsidR="00CF12AF" w:rsidRPr="00B10EFB" w14:paraId="25AE992D" w14:textId="77777777" w:rsidTr="004A35DF">
        <w:trPr>
          <w:trHeight w:val="227"/>
        </w:trPr>
        <w:tc>
          <w:tcPr>
            <w:tcW w:w="1851" w:type="dxa"/>
          </w:tcPr>
          <w:p w14:paraId="3D1C9772" w14:textId="77777777" w:rsidR="00CF12AF" w:rsidRPr="00E55804" w:rsidRDefault="00CF12AF" w:rsidP="004A35DF">
            <w:pPr>
              <w:jc w:val="both"/>
              <w:rPr>
                <w:i/>
                <w:color w:val="FF0000"/>
                <w:sz w:val="20"/>
                <w:szCs w:val="20"/>
                <w:lang w:val="fr"/>
              </w:rPr>
            </w:pPr>
            <w:r w:rsidRPr="00E55804">
              <w:rPr>
                <w:b/>
                <w:sz w:val="20"/>
                <w:szCs w:val="20"/>
                <w:lang w:val="fr"/>
              </w:rPr>
              <w:t>2.</w:t>
            </w:r>
            <w:r>
              <w:rPr>
                <w:b/>
                <w:sz w:val="20"/>
                <w:szCs w:val="20"/>
                <w:lang w:val="fr"/>
              </w:rPr>
              <w:t>2</w:t>
            </w:r>
          </w:p>
        </w:tc>
        <w:tc>
          <w:tcPr>
            <w:tcW w:w="8219" w:type="dxa"/>
          </w:tcPr>
          <w:p w14:paraId="0CEAC5B0" w14:textId="77777777" w:rsidR="00CF12AF" w:rsidRPr="00E55804" w:rsidRDefault="00CF12AF" w:rsidP="004A35DF">
            <w:pPr>
              <w:jc w:val="both"/>
              <w:rPr>
                <w:sz w:val="20"/>
                <w:szCs w:val="20"/>
                <w:lang w:val="fr-FR"/>
              </w:rPr>
            </w:pPr>
            <w:r w:rsidRPr="00E55804">
              <w:rPr>
                <w:sz w:val="20"/>
                <w:szCs w:val="20"/>
                <w:lang w:val="fr"/>
              </w:rPr>
              <w:t>Les IC seront affichées selon la prescription fédérale</w:t>
            </w:r>
          </w:p>
        </w:tc>
      </w:tr>
      <w:tr w:rsidR="00CF12AF" w:rsidRPr="00B10EFB" w14:paraId="0FB04342" w14:textId="77777777" w:rsidTr="004A35DF">
        <w:trPr>
          <w:trHeight w:val="231"/>
        </w:trPr>
        <w:tc>
          <w:tcPr>
            <w:tcW w:w="1851" w:type="dxa"/>
          </w:tcPr>
          <w:p w14:paraId="36371B94" w14:textId="77777777" w:rsidR="00CF12AF" w:rsidRPr="00E55804" w:rsidRDefault="00CF12AF" w:rsidP="004A35DF">
            <w:pPr>
              <w:widowControl/>
              <w:jc w:val="both"/>
              <w:rPr>
                <w:b/>
                <w:sz w:val="20"/>
                <w:szCs w:val="20"/>
                <w:lang w:val="fr"/>
              </w:rPr>
            </w:pPr>
            <w:r w:rsidRPr="00E55804">
              <w:rPr>
                <w:b/>
                <w:sz w:val="20"/>
                <w:szCs w:val="20"/>
                <w:lang w:val="fr"/>
              </w:rPr>
              <w:t>2.</w:t>
            </w:r>
            <w:r>
              <w:rPr>
                <w:b/>
                <w:sz w:val="20"/>
                <w:szCs w:val="20"/>
                <w:lang w:val="fr"/>
              </w:rPr>
              <w:t>3</w:t>
            </w:r>
          </w:p>
        </w:tc>
        <w:tc>
          <w:tcPr>
            <w:tcW w:w="8219" w:type="dxa"/>
          </w:tcPr>
          <w:p w14:paraId="7B29DA7F" w14:textId="77777777" w:rsidR="00CF12AF" w:rsidRPr="00E55804" w:rsidRDefault="00CF12AF" w:rsidP="004A35DF">
            <w:pPr>
              <w:widowControl/>
              <w:jc w:val="both"/>
              <w:rPr>
                <w:i/>
                <w:color w:val="FF0000"/>
                <w:sz w:val="20"/>
                <w:szCs w:val="20"/>
                <w:lang w:val="fr"/>
              </w:rPr>
            </w:pP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tc>
      </w:tr>
      <w:tr w:rsidR="00CF12AF" w:rsidRPr="00EF12AB" w14:paraId="1DD377F0" w14:textId="77777777" w:rsidTr="004A35DF">
        <w:tc>
          <w:tcPr>
            <w:tcW w:w="1851" w:type="dxa"/>
          </w:tcPr>
          <w:p w14:paraId="7810FE09" w14:textId="77777777" w:rsidR="00CF12AF" w:rsidRPr="00E55804" w:rsidRDefault="00CF12AF" w:rsidP="004A35DF">
            <w:pPr>
              <w:widowControl/>
              <w:jc w:val="both"/>
              <w:rPr>
                <w:b/>
                <w:sz w:val="20"/>
                <w:szCs w:val="20"/>
                <w:lang w:val="fr"/>
              </w:rPr>
            </w:pPr>
          </w:p>
          <w:p w14:paraId="3EEE8EEA" w14:textId="77777777" w:rsidR="00CF12AF" w:rsidRPr="00E55804" w:rsidRDefault="00CF12AF" w:rsidP="004A35DF">
            <w:pPr>
              <w:widowControl/>
              <w:jc w:val="both"/>
              <w:rPr>
                <w:b/>
                <w:sz w:val="20"/>
                <w:szCs w:val="20"/>
                <w:lang w:val="fr"/>
              </w:rPr>
            </w:pPr>
            <w:r w:rsidRPr="00E55804">
              <w:rPr>
                <w:b/>
                <w:sz w:val="20"/>
                <w:szCs w:val="20"/>
                <w:lang w:val="fr"/>
              </w:rPr>
              <w:t>3</w:t>
            </w:r>
          </w:p>
        </w:tc>
        <w:tc>
          <w:tcPr>
            <w:tcW w:w="8219" w:type="dxa"/>
          </w:tcPr>
          <w:p w14:paraId="60ED735C" w14:textId="77777777" w:rsidR="00CF12AF" w:rsidRPr="00E55804" w:rsidRDefault="00CF12AF" w:rsidP="004A35DF">
            <w:pPr>
              <w:jc w:val="both"/>
              <w:rPr>
                <w:b/>
                <w:sz w:val="20"/>
                <w:szCs w:val="20"/>
                <w:lang w:val="fr"/>
              </w:rPr>
            </w:pPr>
          </w:p>
          <w:p w14:paraId="106F6DC9" w14:textId="77777777" w:rsidR="00CF12AF" w:rsidRPr="00E55804" w:rsidRDefault="00CF12AF" w:rsidP="004A35DF">
            <w:pPr>
              <w:jc w:val="both"/>
              <w:rPr>
                <w:b/>
                <w:sz w:val="20"/>
                <w:szCs w:val="20"/>
                <w:lang w:val="fr"/>
              </w:rPr>
            </w:pPr>
            <w:r w:rsidRPr="00E55804">
              <w:rPr>
                <w:b/>
                <w:sz w:val="20"/>
                <w:szCs w:val="20"/>
                <w:lang w:val="fr"/>
              </w:rPr>
              <w:t>COMMUNICATION</w:t>
            </w:r>
          </w:p>
        </w:tc>
      </w:tr>
      <w:tr w:rsidR="00CF12AF" w:rsidRPr="00B10EFB" w14:paraId="6DDAD1A2" w14:textId="77777777" w:rsidTr="004A35DF">
        <w:tc>
          <w:tcPr>
            <w:tcW w:w="1851" w:type="dxa"/>
          </w:tcPr>
          <w:p w14:paraId="54ACE357" w14:textId="77777777" w:rsidR="00CF12AF" w:rsidRPr="00E55804" w:rsidRDefault="00CF12AF" w:rsidP="004A35DF">
            <w:pPr>
              <w:jc w:val="both"/>
              <w:rPr>
                <w:rFonts w:eastAsia="Times New Roman"/>
                <w:b/>
                <w:sz w:val="20"/>
                <w:szCs w:val="20"/>
                <w:lang w:val="fr-FR"/>
              </w:rPr>
            </w:pPr>
            <w:r w:rsidRPr="00E55804">
              <w:rPr>
                <w:b/>
                <w:sz w:val="20"/>
                <w:szCs w:val="20"/>
                <w:lang w:val="fr"/>
              </w:rPr>
              <w:t>3.1</w:t>
            </w:r>
          </w:p>
          <w:p w14:paraId="079A6071" w14:textId="77777777" w:rsidR="00CF12AF" w:rsidRPr="00E55804" w:rsidRDefault="00CF12AF" w:rsidP="004A35DF">
            <w:pPr>
              <w:widowControl/>
              <w:jc w:val="both"/>
              <w:rPr>
                <w:rFonts w:eastAsia="Times New Roman"/>
                <w:b/>
                <w:sz w:val="20"/>
                <w:szCs w:val="20"/>
              </w:rPr>
            </w:pPr>
          </w:p>
        </w:tc>
        <w:tc>
          <w:tcPr>
            <w:tcW w:w="8219" w:type="dxa"/>
          </w:tcPr>
          <w:p w14:paraId="48728EBD" w14:textId="77777777" w:rsidR="00CF12AF" w:rsidRPr="00834C80" w:rsidRDefault="00CF12AF" w:rsidP="004A35DF">
            <w:pPr>
              <w:jc w:val="both"/>
              <w:rPr>
                <w:i/>
                <w:color w:val="FF0000"/>
                <w:sz w:val="20"/>
                <w:szCs w:val="20"/>
                <w:highlight w:val="white"/>
                <w:lang w:val="fr"/>
              </w:rPr>
            </w:pP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tc>
      </w:tr>
      <w:tr w:rsidR="00CF12AF" w:rsidRPr="00B10EFB" w14:paraId="4D1E5122" w14:textId="77777777" w:rsidTr="004A35DF">
        <w:tc>
          <w:tcPr>
            <w:tcW w:w="1851" w:type="dxa"/>
          </w:tcPr>
          <w:p w14:paraId="7EA9200B" w14:textId="77777777" w:rsidR="00CF12AF" w:rsidRPr="00E55804" w:rsidRDefault="00CF12AF" w:rsidP="004A35DF">
            <w:pPr>
              <w:jc w:val="both"/>
              <w:rPr>
                <w:i/>
                <w:color w:val="FF0000"/>
                <w:sz w:val="20"/>
                <w:szCs w:val="20"/>
                <w:lang w:val="fr"/>
              </w:rPr>
            </w:pPr>
            <w:r w:rsidRPr="00E55804">
              <w:rPr>
                <w:b/>
                <w:sz w:val="20"/>
                <w:szCs w:val="20"/>
                <w:lang w:val="fr"/>
              </w:rPr>
              <w:t>3.</w:t>
            </w:r>
            <w:r>
              <w:rPr>
                <w:b/>
                <w:sz w:val="20"/>
                <w:szCs w:val="20"/>
                <w:lang w:val="fr"/>
              </w:rPr>
              <w:t>2</w:t>
            </w:r>
          </w:p>
        </w:tc>
        <w:tc>
          <w:tcPr>
            <w:tcW w:w="8219" w:type="dxa"/>
          </w:tcPr>
          <w:p w14:paraId="393F514A" w14:textId="77777777" w:rsidR="00CF12AF" w:rsidRPr="00E55804" w:rsidRDefault="00CF12AF" w:rsidP="004A35DF">
            <w:pPr>
              <w:jc w:val="both"/>
              <w:rPr>
                <w:i/>
                <w:color w:val="FF0000"/>
                <w:sz w:val="20"/>
                <w:szCs w:val="20"/>
                <w:lang w:val="fr"/>
              </w:rPr>
            </w:pPr>
            <w:r w:rsidRPr="00E55804">
              <w:rPr>
                <w:sz w:val="20"/>
                <w:szCs w:val="20"/>
                <w:lang w:val="fr"/>
              </w:rPr>
              <w:t xml:space="preserve">[DP] </w:t>
            </w:r>
            <w:r>
              <w:rPr>
                <w:color w:val="000000"/>
                <w:sz w:val="20"/>
                <w:szCs w:val="20"/>
                <w:lang w:val="fr"/>
              </w:rPr>
              <w:t>[NP]</w:t>
            </w:r>
            <w:r w:rsidRPr="00E55804">
              <w:rPr>
                <w:sz w:val="20"/>
                <w:szCs w:val="20"/>
                <w:lang w:val="fr"/>
              </w:rPr>
              <w:t xml:space="preserve"> [Pendant qu’</w:t>
            </w:r>
            <w:r>
              <w:rPr>
                <w:sz w:val="20"/>
                <w:szCs w:val="20"/>
                <w:lang w:val="fr"/>
              </w:rPr>
              <w:t>el</w:t>
            </w:r>
            <w:r w:rsidRPr="00E55804">
              <w:rPr>
                <w:sz w:val="20"/>
                <w:szCs w:val="20"/>
                <w:lang w:val="fr"/>
              </w:rPr>
              <w:t>l</w:t>
            </w:r>
            <w:r>
              <w:rPr>
                <w:sz w:val="20"/>
                <w:szCs w:val="20"/>
                <w:lang w:val="fr"/>
              </w:rPr>
              <w:t>e</w:t>
            </w:r>
            <w:r w:rsidRPr="00E55804">
              <w:rPr>
                <w:sz w:val="20"/>
                <w:szCs w:val="20"/>
                <w:lang w:val="fr"/>
              </w:rPr>
              <w:t xml:space="preserve"> est en course] [A partir du premier signal d’avertissement jusqu’à la fin de la dernière course du jour], sauf en cas d’urgence, un</w:t>
            </w:r>
            <w:r>
              <w:rPr>
                <w:sz w:val="20"/>
                <w:szCs w:val="20"/>
                <w:lang w:val="fr"/>
              </w:rPr>
              <w:t>e planche</w:t>
            </w:r>
            <w:r w:rsidRPr="00E55804">
              <w:rPr>
                <w:sz w:val="20"/>
                <w:szCs w:val="20"/>
                <w:lang w:val="fr"/>
              </w:rPr>
              <w:t xml:space="preserve"> ne doit ni émettre ni recevoir de données vocales ou de données qui ne sont pas disponibles pour tou</w:t>
            </w:r>
            <w:r>
              <w:rPr>
                <w:sz w:val="20"/>
                <w:szCs w:val="20"/>
                <w:lang w:val="fr"/>
              </w:rPr>
              <w:t>te</w:t>
            </w:r>
            <w:r w:rsidRPr="00E55804">
              <w:rPr>
                <w:sz w:val="20"/>
                <w:szCs w:val="20"/>
                <w:lang w:val="fr"/>
              </w:rPr>
              <w:t xml:space="preserve">s les </w:t>
            </w:r>
            <w:r>
              <w:rPr>
                <w:sz w:val="20"/>
                <w:szCs w:val="20"/>
                <w:lang w:val="fr"/>
              </w:rPr>
              <w:t>planches</w:t>
            </w:r>
            <w:r w:rsidRPr="00E55804">
              <w:rPr>
                <w:sz w:val="20"/>
                <w:szCs w:val="20"/>
                <w:lang w:val="fr"/>
              </w:rPr>
              <w:t xml:space="preserve">.  </w:t>
            </w:r>
          </w:p>
        </w:tc>
      </w:tr>
      <w:tr w:rsidR="00CF12AF" w:rsidRPr="00EF12AB" w14:paraId="38EEACFE" w14:textId="77777777" w:rsidTr="004A35DF">
        <w:tc>
          <w:tcPr>
            <w:tcW w:w="1851" w:type="dxa"/>
          </w:tcPr>
          <w:p w14:paraId="1F1B699C" w14:textId="77777777" w:rsidR="00CF12AF" w:rsidRPr="00E55804" w:rsidRDefault="00CF12AF" w:rsidP="004A35DF">
            <w:pPr>
              <w:jc w:val="both"/>
              <w:rPr>
                <w:b/>
                <w:sz w:val="20"/>
                <w:szCs w:val="20"/>
                <w:lang w:val="fr"/>
              </w:rPr>
            </w:pPr>
          </w:p>
          <w:p w14:paraId="79AF3A7E" w14:textId="77777777" w:rsidR="00CF12AF" w:rsidRPr="00E55804" w:rsidRDefault="00CF12AF" w:rsidP="004A35DF">
            <w:pPr>
              <w:jc w:val="both"/>
              <w:rPr>
                <w:rFonts w:eastAsia="Times New Roman"/>
                <w:b/>
                <w:sz w:val="20"/>
                <w:szCs w:val="20"/>
              </w:rPr>
            </w:pPr>
            <w:r w:rsidRPr="00E55804">
              <w:rPr>
                <w:b/>
                <w:sz w:val="20"/>
                <w:szCs w:val="20"/>
                <w:lang w:val="fr"/>
              </w:rPr>
              <w:t>4</w:t>
            </w:r>
          </w:p>
        </w:tc>
        <w:tc>
          <w:tcPr>
            <w:tcW w:w="8219" w:type="dxa"/>
          </w:tcPr>
          <w:p w14:paraId="5263F626" w14:textId="77777777" w:rsidR="00CF12AF" w:rsidRPr="00E55804" w:rsidRDefault="00CF12AF" w:rsidP="004A35DF">
            <w:pPr>
              <w:keepNext/>
              <w:keepLines/>
              <w:jc w:val="both"/>
              <w:rPr>
                <w:b/>
                <w:sz w:val="20"/>
                <w:szCs w:val="20"/>
                <w:lang w:val="fr"/>
              </w:rPr>
            </w:pPr>
          </w:p>
          <w:p w14:paraId="5FE6EBBD" w14:textId="77777777" w:rsidR="00CF12AF" w:rsidRPr="00E55804" w:rsidRDefault="00CF12AF" w:rsidP="004A35DF">
            <w:pPr>
              <w:jc w:val="both"/>
              <w:rPr>
                <w:rFonts w:eastAsia="Times New Roman"/>
                <w:sz w:val="20"/>
                <w:szCs w:val="20"/>
                <w:lang w:val="fr-FR"/>
              </w:rPr>
            </w:pPr>
            <w:r w:rsidRPr="00E55804">
              <w:rPr>
                <w:b/>
                <w:sz w:val="20"/>
                <w:szCs w:val="20"/>
                <w:lang w:val="fr"/>
              </w:rPr>
              <w:t>ADMISSIBILITÉ ET INSCRIPTION</w:t>
            </w:r>
          </w:p>
        </w:tc>
      </w:tr>
      <w:tr w:rsidR="00CF12AF" w:rsidRPr="00B10EFB" w14:paraId="580CC023" w14:textId="77777777" w:rsidTr="004A35DF">
        <w:tc>
          <w:tcPr>
            <w:tcW w:w="1851" w:type="dxa"/>
          </w:tcPr>
          <w:p w14:paraId="376F655D" w14:textId="77777777" w:rsidR="00CF12AF" w:rsidRPr="00E55804" w:rsidRDefault="00CF12AF" w:rsidP="004A35DF">
            <w:pPr>
              <w:jc w:val="both"/>
              <w:rPr>
                <w:rFonts w:eastAsia="Times New Roman"/>
                <w:b/>
                <w:sz w:val="20"/>
                <w:szCs w:val="20"/>
                <w:lang w:val="fr-FR"/>
              </w:rPr>
            </w:pPr>
            <w:r w:rsidRPr="00E55804">
              <w:rPr>
                <w:b/>
                <w:sz w:val="20"/>
                <w:szCs w:val="20"/>
                <w:lang w:val="fr"/>
              </w:rPr>
              <w:t>4.1</w:t>
            </w:r>
          </w:p>
          <w:p w14:paraId="47907980" w14:textId="77777777" w:rsidR="00CF12AF" w:rsidRPr="00E55804" w:rsidRDefault="00CF12AF" w:rsidP="004A35DF">
            <w:pPr>
              <w:jc w:val="both"/>
              <w:rPr>
                <w:rFonts w:eastAsia="Times New Roman"/>
                <w:b/>
                <w:sz w:val="20"/>
                <w:szCs w:val="20"/>
              </w:rPr>
            </w:pPr>
          </w:p>
        </w:tc>
        <w:tc>
          <w:tcPr>
            <w:tcW w:w="8219" w:type="dxa"/>
          </w:tcPr>
          <w:p w14:paraId="0C91FFBD" w14:textId="77777777" w:rsidR="00CF12AF" w:rsidRPr="00C0563A" w:rsidRDefault="00CF12AF" w:rsidP="004A35DF">
            <w:pPr>
              <w:keepNext/>
              <w:keepLines/>
              <w:jc w:val="both"/>
              <w:rPr>
                <w:rFonts w:eastAsia="Times New Roman"/>
                <w:b/>
                <w:sz w:val="20"/>
                <w:szCs w:val="20"/>
                <w:lang w:val="fr-FR"/>
              </w:rPr>
            </w:pPr>
            <w:bookmarkStart w:id="0" w:name="_Hlk61963513"/>
            <w:r w:rsidRPr="00E55804">
              <w:rPr>
                <w:sz w:val="20"/>
                <w:szCs w:val="20"/>
                <w:lang w:val="fr"/>
              </w:rPr>
              <w:t>L’épreuve est ouverte à tou</w:t>
            </w:r>
            <w:r>
              <w:rPr>
                <w:sz w:val="20"/>
                <w:szCs w:val="20"/>
                <w:lang w:val="fr"/>
              </w:rPr>
              <w:t>te</w:t>
            </w:r>
            <w:r w:rsidRPr="00E55804">
              <w:rPr>
                <w:sz w:val="20"/>
                <w:szCs w:val="20"/>
                <w:lang w:val="fr"/>
              </w:rPr>
              <w:t>s les</w:t>
            </w:r>
            <w:r w:rsidRPr="00E55804">
              <w:rPr>
                <w:color w:val="000000"/>
                <w:sz w:val="20"/>
                <w:szCs w:val="20"/>
                <w:lang w:val="fr"/>
              </w:rPr>
              <w:t xml:space="preserve"> </w:t>
            </w:r>
            <w:r>
              <w:rPr>
                <w:color w:val="000000"/>
                <w:sz w:val="20"/>
                <w:szCs w:val="20"/>
                <w:lang w:val="fr"/>
              </w:rPr>
              <w:t xml:space="preserve">planches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0"/>
            <w:r w:rsidRPr="00E55804">
              <w:rPr>
                <w:i/>
                <w:color w:val="0000FF"/>
                <w:sz w:val="20"/>
                <w:szCs w:val="20"/>
                <w:lang w:val="fr"/>
              </w:rPr>
              <w:t>&lt;nom de la ou des classes&gt;</w:t>
            </w:r>
            <w:r w:rsidRPr="00E55804">
              <w:rPr>
                <w:sz w:val="20"/>
                <w:szCs w:val="20"/>
                <w:lang w:val="fr"/>
              </w:rPr>
              <w:t xml:space="preserve"> </w:t>
            </w:r>
            <w:r w:rsidRPr="00E55804">
              <w:rPr>
                <w:color w:val="000000"/>
                <w:sz w:val="20"/>
                <w:szCs w:val="20"/>
                <w:lang w:val="fr"/>
              </w:rPr>
              <w:t>[qui</w:t>
            </w:r>
            <w:r w:rsidRPr="00E55804">
              <w:rPr>
                <w:sz w:val="20"/>
                <w:szCs w:val="20"/>
                <w:lang w:val="fr"/>
              </w:rPr>
              <w:t xml:space="preserve"> </w:t>
            </w:r>
            <w:r w:rsidRPr="00E55804">
              <w:rPr>
                <w:i/>
                <w:color w:val="0000FF"/>
                <w:sz w:val="20"/>
                <w:szCs w:val="20"/>
                <w:lang w:val="fr"/>
              </w:rPr>
              <w:t>&lt;condition(s)&gt;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la ou les classes et toutes les conditions d’admissibilité.</w:t>
            </w:r>
          </w:p>
        </w:tc>
      </w:tr>
      <w:tr w:rsidR="00CF12AF" w:rsidRPr="00B10EFB" w14:paraId="1D0AF3C4" w14:textId="77777777" w:rsidTr="004A35DF">
        <w:tc>
          <w:tcPr>
            <w:tcW w:w="1851" w:type="dxa"/>
          </w:tcPr>
          <w:p w14:paraId="7C33EDAE"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6F322CC9" w14:textId="77777777" w:rsidR="00CF12AF" w:rsidRDefault="00CF12AF" w:rsidP="004A35DF">
            <w:pPr>
              <w:widowControl/>
              <w:jc w:val="both"/>
              <w:rPr>
                <w:i/>
                <w:color w:val="FF0000"/>
                <w:sz w:val="20"/>
                <w:szCs w:val="20"/>
                <w:lang w:val="fr"/>
              </w:rPr>
            </w:pPr>
          </w:p>
          <w:p w14:paraId="59D6B5D8" w14:textId="77777777" w:rsidR="00CF12AF" w:rsidRPr="00E55804" w:rsidRDefault="00CF12AF" w:rsidP="004A35DF">
            <w:pPr>
              <w:widowControl/>
              <w:jc w:val="both"/>
              <w:rPr>
                <w:i/>
                <w:color w:val="FF0000"/>
                <w:sz w:val="20"/>
                <w:szCs w:val="20"/>
                <w:lang w:val="fr"/>
              </w:rPr>
            </w:pPr>
          </w:p>
        </w:tc>
      </w:tr>
      <w:tr w:rsidR="00CF12AF" w:rsidRPr="00EF12AB" w14:paraId="3637A324" w14:textId="77777777" w:rsidTr="004A35DF">
        <w:tc>
          <w:tcPr>
            <w:tcW w:w="1851" w:type="dxa"/>
          </w:tcPr>
          <w:p w14:paraId="483666F1"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2</w:t>
            </w:r>
          </w:p>
        </w:tc>
        <w:tc>
          <w:tcPr>
            <w:tcW w:w="8219" w:type="dxa"/>
          </w:tcPr>
          <w:p w14:paraId="6A1802FD" w14:textId="77777777" w:rsidR="00CF12AF" w:rsidRPr="006611B2" w:rsidRDefault="00CF12AF" w:rsidP="004A35DF">
            <w:pPr>
              <w:widowControl/>
              <w:jc w:val="both"/>
              <w:rPr>
                <w:sz w:val="20"/>
                <w:szCs w:val="20"/>
                <w:lang w:val="fr-FR"/>
              </w:rPr>
            </w:pPr>
            <w:r w:rsidRPr="006611B2">
              <w:rPr>
                <w:bCs/>
                <w:sz w:val="20"/>
                <w:szCs w:val="20"/>
                <w:lang w:val="fr-FR"/>
              </w:rPr>
              <w:t>Documents exigibles à l’inscription :</w:t>
            </w:r>
          </w:p>
        </w:tc>
      </w:tr>
      <w:tr w:rsidR="00CF12AF" w:rsidRPr="00B10EFB" w14:paraId="5A76DCC4" w14:textId="77777777" w:rsidTr="004A35DF">
        <w:tc>
          <w:tcPr>
            <w:tcW w:w="1851" w:type="dxa"/>
          </w:tcPr>
          <w:p w14:paraId="27A1912A" w14:textId="48A35F45" w:rsidR="00CF12AF" w:rsidRPr="0003529C" w:rsidRDefault="00CF12AF" w:rsidP="004A35DF">
            <w:pPr>
              <w:jc w:val="both"/>
              <w:rPr>
                <w:b/>
                <w:bCs/>
                <w:sz w:val="20"/>
                <w:szCs w:val="20"/>
                <w:lang w:val="fr"/>
              </w:rPr>
            </w:pPr>
            <w:r>
              <w:rPr>
                <w:b/>
                <w:bCs/>
                <w:sz w:val="20"/>
                <w:szCs w:val="20"/>
                <w:lang w:val="fr"/>
              </w:rPr>
              <w:t>4.2.1</w:t>
            </w:r>
          </w:p>
        </w:tc>
        <w:tc>
          <w:tcPr>
            <w:tcW w:w="8219" w:type="dxa"/>
          </w:tcPr>
          <w:p w14:paraId="1D002E56"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Enlever la partir non utilisée</w:t>
            </w:r>
          </w:p>
          <w:p w14:paraId="2AFE58A2"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7A9B0BF3" w14:textId="77777777" w:rsidR="00CF12AF" w:rsidRPr="007543CB" w:rsidRDefault="00CF12AF" w:rsidP="00CF12AF">
            <w:pPr>
              <w:widowControl/>
              <w:numPr>
                <w:ilvl w:val="0"/>
                <w:numId w:val="3"/>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292665F6" w14:textId="77777777" w:rsidR="00CF12AF" w:rsidRPr="007543C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41224B6F" w14:textId="77777777" w:rsidR="00CF12AF" w:rsidRPr="0037255B" w:rsidRDefault="00CF12AF" w:rsidP="00CF12AF">
            <w:pPr>
              <w:widowControl/>
              <w:numPr>
                <w:ilvl w:val="0"/>
                <w:numId w:val="4"/>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7543CB">
              <w:rPr>
                <w:rFonts w:eastAsia="Times New Roman"/>
                <w:sz w:val="20"/>
                <w:szCs w:val="20"/>
                <w:lang w:val="fr-FR" w:eastAsia="fr-FR" w:bidi="ar-SA"/>
              </w:rPr>
              <w:t xml:space="preserve">la licence Club FFVoile mention </w:t>
            </w:r>
            <w:r w:rsidRPr="0037255B">
              <w:rPr>
                <w:rFonts w:eastAsia="Times New Roman"/>
                <w:color w:val="000000"/>
                <w:sz w:val="20"/>
                <w:szCs w:val="20"/>
                <w:lang w:val="fr-FR" w:eastAsia="fr-FR" w:bidi="ar-SA"/>
              </w:rPr>
              <w:t>« compétition » valide</w:t>
            </w:r>
          </w:p>
          <w:p w14:paraId="5BB4BC96" w14:textId="77777777" w:rsidR="00CF12AF" w:rsidRPr="0037255B" w:rsidRDefault="00CF12AF" w:rsidP="00CF12AF">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3FB3A979" w14:textId="77777777" w:rsidR="00CF12AF" w:rsidRPr="0037255B" w:rsidRDefault="00CF12AF" w:rsidP="00CF12AF">
            <w:pPr>
              <w:widowControl/>
              <w:numPr>
                <w:ilvl w:val="0"/>
                <w:numId w:val="5"/>
              </w:numPr>
              <w:shd w:val="clear" w:color="auto" w:fill="FFFFFF"/>
              <w:tabs>
                <w:tab w:val="clear" w:pos="1080"/>
                <w:tab w:val="left" w:pos="1134"/>
              </w:tabs>
              <w:suppressAutoHyphens w:val="0"/>
              <w:ind w:left="709" w:hanging="283"/>
              <w:rPr>
                <w:rFonts w:ascii="Calibri" w:eastAsia="Times New Roman" w:hAnsi="Calibri" w:cs="Calibri"/>
                <w:color w:val="000000"/>
                <w:sz w:val="22"/>
                <w:szCs w:val="22"/>
                <w:lang w:val="fr-FR" w:eastAsia="fr-FR" w:bidi="ar-SA"/>
              </w:rPr>
            </w:pPr>
            <w:r w:rsidRPr="0037255B">
              <w:rPr>
                <w:rFonts w:eastAsia="Times New Roman"/>
                <w:color w:val="000000"/>
                <w:sz w:val="20"/>
                <w:szCs w:val="20"/>
                <w:lang w:val="fr-FR" w:eastAsia="fr-FR" w:bidi="ar-SA"/>
              </w:rPr>
              <w:t>la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6A795EC5" w14:textId="77777777" w:rsidR="00CF12AF" w:rsidRPr="0037255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4D35A746" w14:textId="77777777" w:rsidR="00CF12AF" w:rsidRPr="0037255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1E5EFE00" w14:textId="77777777" w:rsidR="00CF12AF" w:rsidRPr="0037255B" w:rsidRDefault="00CF12AF" w:rsidP="00CF12AF">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3D430A1C" w14:textId="77777777" w:rsidR="00CF12AF" w:rsidRPr="0037255B" w:rsidRDefault="00CF12AF" w:rsidP="00CF12AF">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7C4ABE63" w14:textId="45C0EA15" w:rsidR="00CF12AF" w:rsidRPr="00CF12AF" w:rsidRDefault="00CF12AF" w:rsidP="00CF12AF">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Pr>
                <w:rFonts w:eastAsia="Times New Roman"/>
                <w:color w:val="000000"/>
                <w:sz w:val="20"/>
                <w:szCs w:val="20"/>
                <w:lang w:val="fr-FR" w:eastAsia="fr-FR" w:bidi="ar-SA"/>
              </w:rPr>
              <w:t>.</w:t>
            </w:r>
          </w:p>
        </w:tc>
      </w:tr>
      <w:tr w:rsidR="00CF12AF" w:rsidRPr="00B10EFB" w14:paraId="5E283359" w14:textId="77777777" w:rsidTr="004A35DF">
        <w:tc>
          <w:tcPr>
            <w:tcW w:w="1851" w:type="dxa"/>
          </w:tcPr>
          <w:p w14:paraId="0F7A5FE4" w14:textId="77777777" w:rsidR="00CF12AF" w:rsidRPr="00E55804" w:rsidRDefault="00CF12AF" w:rsidP="004A35DF">
            <w:pPr>
              <w:jc w:val="both"/>
              <w:rPr>
                <w:rFonts w:eastAsia="Times New Roman"/>
                <w:i/>
                <w:color w:val="FF0000"/>
                <w:sz w:val="20"/>
                <w:szCs w:val="20"/>
              </w:rPr>
            </w:pPr>
            <w:r w:rsidRPr="0003529C">
              <w:rPr>
                <w:b/>
                <w:bCs/>
                <w:sz w:val="20"/>
                <w:szCs w:val="20"/>
                <w:lang w:val="fr"/>
              </w:rPr>
              <w:t>4.</w:t>
            </w:r>
            <w:r>
              <w:rPr>
                <w:b/>
                <w:bCs/>
                <w:sz w:val="20"/>
                <w:szCs w:val="20"/>
                <w:lang w:val="fr"/>
              </w:rPr>
              <w:t>2</w:t>
            </w:r>
            <w:r w:rsidRPr="0003529C">
              <w:rPr>
                <w:b/>
                <w:bCs/>
                <w:sz w:val="20"/>
                <w:szCs w:val="20"/>
                <w:lang w:val="fr"/>
              </w:rPr>
              <w:t>.1</w:t>
            </w:r>
          </w:p>
        </w:tc>
        <w:tc>
          <w:tcPr>
            <w:tcW w:w="8219" w:type="dxa"/>
          </w:tcPr>
          <w:p w14:paraId="14E0F508"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64BD7010" w14:textId="77777777" w:rsidR="00CF12AF" w:rsidRPr="00CD5A29" w:rsidRDefault="00CF12AF" w:rsidP="004A35D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834C80">
              <w:rPr>
                <w:rFonts w:ascii="Arial" w:hAnsi="Arial" w:cs="Arial"/>
                <w:bCs/>
                <w:sz w:val="20"/>
                <w:szCs w:val="20"/>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52810588" w14:textId="77777777" w:rsidR="00CF12AF" w:rsidRDefault="00CF12AF" w:rsidP="004A35DF">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hanging="141"/>
              <w:rPr>
                <w:rFonts w:ascii="Arial" w:hAnsi="Arial" w:cs="Arial"/>
                <w:bCs/>
                <w:sz w:val="20"/>
                <w:szCs w:val="20"/>
              </w:rPr>
            </w:pPr>
            <w:r w:rsidRPr="00CD5A29">
              <w:rPr>
                <w:rFonts w:ascii="Arial" w:hAnsi="Arial" w:cs="Arial"/>
                <w:bCs/>
                <w:sz w:val="20"/>
                <w:szCs w:val="20"/>
              </w:rPr>
              <w:t>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3ABE0594" w14:textId="77777777" w:rsidR="00CF12AF" w:rsidRPr="004470E5"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68"/>
              <w:rPr>
                <w:rFonts w:ascii="Arial" w:hAnsi="Arial" w:cs="Arial"/>
                <w:bCs/>
                <w:sz w:val="20"/>
                <w:szCs w:val="20"/>
              </w:rPr>
            </w:pPr>
            <w:proofErr w:type="gramStart"/>
            <w:r>
              <w:rPr>
                <w:rFonts w:ascii="Arial" w:hAnsi="Arial" w:cs="Arial"/>
                <w:bCs/>
                <w:sz w:val="20"/>
                <w:szCs w:val="20"/>
              </w:rPr>
              <w:t>ou</w:t>
            </w:r>
            <w:proofErr w:type="gramEnd"/>
          </w:p>
          <w:p w14:paraId="26E8CA12" w14:textId="77777777" w:rsidR="00CF12AF" w:rsidRDefault="00CF12AF" w:rsidP="004A35DF">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hanging="141"/>
              <w:rPr>
                <w:rFonts w:ascii="Arial" w:hAnsi="Arial" w:cs="Arial"/>
                <w:bCs/>
                <w:sz w:val="20"/>
                <w:szCs w:val="20"/>
              </w:rPr>
            </w:pPr>
            <w:r w:rsidRPr="00BE2E86">
              <w:rPr>
                <w:rFonts w:ascii="Arial" w:hAnsi="Arial" w:cs="Arial"/>
                <w:bCs/>
                <w:sz w:val="20"/>
                <w:szCs w:val="20"/>
              </w:rPr>
              <w:t xml:space="preserve">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4B9CDD12" w14:textId="77777777" w:rsidR="00CF12AF" w:rsidRPr="006749AC" w:rsidRDefault="00CF12AF" w:rsidP="004A35DF">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r w:rsidRPr="006749AC">
              <w:rPr>
                <w:rFonts w:ascii="Arial" w:hAnsi="Arial" w:cs="Arial"/>
                <w:bCs/>
                <w:sz w:val="20"/>
                <w:szCs w:val="20"/>
              </w:rPr>
              <w:t xml:space="preserve">pour les mineurs, de l'attestation du renseignement d'un questionnaire relatif à l'état de santé du sportif mineur, </w:t>
            </w:r>
          </w:p>
          <w:p w14:paraId="5BD9CEC8" w14:textId="77777777" w:rsidR="00CF12AF" w:rsidRDefault="00CF12AF" w:rsidP="004A35DF">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r w:rsidRPr="006749AC">
              <w:rPr>
                <w:rFonts w:ascii="Arial" w:hAnsi="Arial" w:cs="Arial"/>
                <w:bCs/>
                <w:sz w:val="20"/>
                <w:szCs w:val="20"/>
              </w:rPr>
              <w:t>pour les majeurs, d’un certificat médical de non-contre-indication à la pratique de la voile en compétition datant de moins d’un an.</w:t>
            </w:r>
          </w:p>
          <w:p w14:paraId="4DDEC74A" w14:textId="77777777" w:rsidR="00CF12AF" w:rsidRPr="00DC3FEA"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68"/>
              <w:rPr>
                <w:rFonts w:ascii="Arial" w:hAnsi="Arial" w:cs="Arial"/>
                <w:bCs/>
                <w:sz w:val="20"/>
                <w:szCs w:val="20"/>
              </w:rPr>
            </w:pPr>
          </w:p>
          <w:p w14:paraId="76904CA7" w14:textId="77777777" w:rsidR="00CF12AF" w:rsidRPr="00247D76"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rPr>
                <w:rFonts w:ascii="Arial" w:hAnsi="Arial" w:cs="Arial"/>
                <w:bCs/>
                <w:sz w:val="20"/>
                <w:szCs w:val="20"/>
              </w:rPr>
            </w:pPr>
            <w:r w:rsidRPr="00247D76">
              <w:rPr>
                <w:rFonts w:ascii="Arial" w:hAnsi="Arial" w:cs="Arial"/>
                <w:bCs/>
                <w:sz w:val="20"/>
                <w:szCs w:val="20"/>
              </w:rPr>
              <w:t xml:space="preserve">b) Pour chaque </w:t>
            </w:r>
            <w:r>
              <w:rPr>
                <w:rFonts w:ascii="Arial" w:hAnsi="Arial" w:cs="Arial"/>
                <w:bCs/>
                <w:sz w:val="20"/>
                <w:szCs w:val="20"/>
              </w:rPr>
              <w:t>concurrent</w:t>
            </w:r>
            <w:r w:rsidRPr="00247D76">
              <w:rPr>
                <w:rFonts w:ascii="Arial" w:hAnsi="Arial" w:cs="Arial"/>
                <w:bCs/>
                <w:sz w:val="20"/>
                <w:szCs w:val="20"/>
              </w:rPr>
              <w:t xml:space="preserve"> n’étant pas en possession d’une Licence Club FFVoile, qu’il soit étranger ou de nationalité française résidant à l’étranger :</w:t>
            </w:r>
          </w:p>
          <w:p w14:paraId="18D99CA7" w14:textId="77777777" w:rsidR="00CF12AF" w:rsidRPr="00DC3FEA"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6F5B816A" w14:textId="77777777" w:rsidR="00CF12AF" w:rsidRPr="00D14EE1"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2480BC0A" w14:textId="77777777" w:rsidR="00CF12AF"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14EE1">
              <w:rPr>
                <w:rFonts w:ascii="Arial" w:hAnsi="Arial" w:cs="Arial"/>
                <w:bCs/>
                <w:sz w:val="20"/>
                <w:szCs w:val="20"/>
              </w:rPr>
              <w:lastRenderedPageBreak/>
              <w:t xml:space="preserve">- </w:t>
            </w:r>
            <w:r w:rsidRPr="00EF20D5">
              <w:rPr>
                <w:rFonts w:ascii="Arial" w:hAnsi="Arial" w:cs="Arial"/>
                <w:bCs/>
                <w:sz w:val="20"/>
                <w:szCs w:val="20"/>
              </w:rPr>
              <w:t>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79BAA146" w14:textId="77777777" w:rsidR="00CF12AF" w:rsidRPr="00CD5A29"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p>
          <w:p w14:paraId="07C9EBE0" w14:textId="77777777" w:rsidR="00CF12AF" w:rsidRDefault="00CF12AF" w:rsidP="004A35DF">
            <w:pPr>
              <w:widowControl/>
              <w:jc w:val="both"/>
              <w:rPr>
                <w:bCs/>
                <w:sz w:val="20"/>
                <w:szCs w:val="20"/>
                <w:lang w:val="fr-FR"/>
              </w:rPr>
            </w:pPr>
            <w:r w:rsidRPr="00B944B1">
              <w:rPr>
                <w:bCs/>
                <w:sz w:val="20"/>
                <w:szCs w:val="20"/>
                <w:lang w:val="fr-FR"/>
              </w:rPr>
              <w:t xml:space="preserve">c) une autorisation parentale pour tout membre mineur de l’équipage </w:t>
            </w:r>
          </w:p>
          <w:p w14:paraId="686AA426" w14:textId="77777777" w:rsidR="00CF12AF" w:rsidRPr="00E55804" w:rsidRDefault="00CF12AF" w:rsidP="004A35DF">
            <w:pPr>
              <w:widowControl/>
              <w:jc w:val="both"/>
              <w:rPr>
                <w:sz w:val="20"/>
                <w:szCs w:val="20"/>
                <w:lang w:val="fr-FR"/>
              </w:rPr>
            </w:pPr>
          </w:p>
        </w:tc>
      </w:tr>
      <w:tr w:rsidR="00CF12AF" w:rsidRPr="00B10EFB" w14:paraId="47F34028" w14:textId="77777777" w:rsidTr="004A35DF">
        <w:tc>
          <w:tcPr>
            <w:tcW w:w="1851" w:type="dxa"/>
          </w:tcPr>
          <w:p w14:paraId="4746CC9A" w14:textId="77777777" w:rsidR="00CF12AF" w:rsidRPr="00CD5A29" w:rsidRDefault="00CF12AF" w:rsidP="004A35DF">
            <w:pPr>
              <w:jc w:val="both"/>
              <w:rPr>
                <w:rFonts w:eastAsia="Times New Roman"/>
                <w:bCs/>
                <w:i/>
                <w:color w:val="FF0000"/>
                <w:sz w:val="20"/>
                <w:szCs w:val="20"/>
                <w:lang w:val="fr-FR"/>
              </w:rPr>
            </w:pPr>
            <w:r>
              <w:rPr>
                <w:b/>
                <w:sz w:val="20"/>
                <w:szCs w:val="20"/>
                <w:lang w:val="fr"/>
              </w:rPr>
              <w:lastRenderedPageBreak/>
              <w:t>4.2.2</w:t>
            </w:r>
          </w:p>
        </w:tc>
        <w:tc>
          <w:tcPr>
            <w:tcW w:w="8219" w:type="dxa"/>
          </w:tcPr>
          <w:p w14:paraId="0223FFAC" w14:textId="77777777" w:rsidR="00CF12AF" w:rsidRDefault="00CF12AF" w:rsidP="004A35DF">
            <w:pPr>
              <w:jc w:val="both"/>
              <w:rPr>
                <w:bCs/>
                <w:sz w:val="20"/>
                <w:szCs w:val="20"/>
                <w:lang w:val="fr-FR"/>
              </w:rPr>
            </w:pPr>
            <w:r w:rsidRPr="00EF12AB">
              <w:rPr>
                <w:bCs/>
                <w:sz w:val="20"/>
                <w:szCs w:val="20"/>
                <w:lang w:val="fr-FR"/>
              </w:rPr>
              <w:t xml:space="preserve">Pour la planche, </w:t>
            </w:r>
          </w:p>
          <w:p w14:paraId="3A142727" w14:textId="77777777" w:rsidR="00CF12AF" w:rsidRDefault="00CF12AF" w:rsidP="004A35DF">
            <w:pPr>
              <w:jc w:val="both"/>
              <w:rPr>
                <w:bCs/>
                <w:sz w:val="20"/>
                <w:szCs w:val="20"/>
                <w:lang w:val="fr-FR"/>
              </w:rPr>
            </w:pPr>
            <w:r>
              <w:rPr>
                <w:bCs/>
                <w:sz w:val="20"/>
                <w:szCs w:val="20"/>
                <w:lang w:val="fr-FR"/>
              </w:rPr>
              <w:t xml:space="preserve">- </w:t>
            </w:r>
            <w:r w:rsidRPr="00EF12AB">
              <w:rPr>
                <w:bCs/>
                <w:sz w:val="20"/>
                <w:szCs w:val="20"/>
                <w:lang w:val="fr-FR"/>
              </w:rPr>
              <w:t>l’autorisation de port de publicité</w:t>
            </w:r>
            <w:r>
              <w:rPr>
                <w:bCs/>
                <w:sz w:val="20"/>
                <w:szCs w:val="20"/>
                <w:lang w:val="fr-FR"/>
              </w:rPr>
              <w:t xml:space="preserve"> si nécessaire.</w:t>
            </w:r>
          </w:p>
          <w:p w14:paraId="322EC974" w14:textId="77777777" w:rsidR="00CF12AF" w:rsidRPr="004F7604" w:rsidRDefault="00CF12AF" w:rsidP="004A35DF">
            <w:pPr>
              <w:jc w:val="both"/>
              <w:rPr>
                <w:bCs/>
                <w:sz w:val="20"/>
                <w:szCs w:val="20"/>
                <w:lang w:val="fr-FR"/>
              </w:rPr>
            </w:pPr>
            <w:r w:rsidRPr="004F7604">
              <w:rPr>
                <w:bCs/>
                <w:sz w:val="20"/>
                <w:szCs w:val="20"/>
                <w:lang w:val="fr"/>
              </w:rPr>
              <w:t xml:space="preserve">- </w:t>
            </w:r>
            <w:r w:rsidRPr="004F7604">
              <w:rPr>
                <w:color w:val="000000"/>
                <w:sz w:val="20"/>
                <w:szCs w:val="20"/>
                <w:lang w:val="fr-FR"/>
              </w:rPr>
              <w:t>le certificat de jauge ou de conformité</w:t>
            </w:r>
            <w:r>
              <w:rPr>
                <w:color w:val="000000"/>
                <w:sz w:val="20"/>
                <w:szCs w:val="20"/>
                <w:lang w:val="fr-FR"/>
              </w:rPr>
              <w:t>.</w:t>
            </w:r>
          </w:p>
        </w:tc>
      </w:tr>
      <w:tr w:rsidR="00CF12AF" w:rsidRPr="00EF12AB" w14:paraId="1908178F" w14:textId="77777777" w:rsidTr="004A35DF">
        <w:tc>
          <w:tcPr>
            <w:tcW w:w="1851" w:type="dxa"/>
          </w:tcPr>
          <w:p w14:paraId="59F11047" w14:textId="77777777" w:rsidR="00CF12AF" w:rsidRPr="00834C80" w:rsidRDefault="00CF12AF" w:rsidP="004A35DF">
            <w:pPr>
              <w:jc w:val="both"/>
              <w:rPr>
                <w:rFonts w:eastAsia="Times New Roman"/>
                <w:b/>
                <w:sz w:val="20"/>
                <w:szCs w:val="20"/>
                <w:lang w:val="fr-FR"/>
              </w:rPr>
            </w:pPr>
            <w:r w:rsidRPr="00834C80">
              <w:rPr>
                <w:b/>
                <w:sz w:val="20"/>
                <w:szCs w:val="20"/>
                <w:lang w:val="fr"/>
              </w:rPr>
              <w:t>4</w:t>
            </w:r>
            <w:r>
              <w:rPr>
                <w:b/>
                <w:sz w:val="20"/>
                <w:szCs w:val="20"/>
                <w:lang w:val="fr"/>
              </w:rPr>
              <w:t>.3</w:t>
            </w:r>
          </w:p>
          <w:p w14:paraId="100A5427" w14:textId="77777777" w:rsidR="00CF12AF" w:rsidRPr="00834C80" w:rsidRDefault="00CF12AF" w:rsidP="004A35DF">
            <w:pPr>
              <w:jc w:val="both"/>
              <w:rPr>
                <w:b/>
                <w:sz w:val="20"/>
                <w:szCs w:val="20"/>
                <w:lang w:val="fr"/>
              </w:rPr>
            </w:pPr>
          </w:p>
        </w:tc>
        <w:tc>
          <w:tcPr>
            <w:tcW w:w="8219" w:type="dxa"/>
          </w:tcPr>
          <w:p w14:paraId="774B2645" w14:textId="77777777" w:rsidR="00CF12AF" w:rsidRPr="00834C80"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834C80">
              <w:rPr>
                <w:rFonts w:ascii="Arial" w:hAnsi="Arial" w:cs="Arial"/>
                <w:color w:val="000000"/>
                <w:sz w:val="20"/>
                <w:szCs w:val="20"/>
                <w:lang w:val="fr"/>
              </w:rPr>
              <w:t xml:space="preserve">Les planches admissibles peuvent s’inscrire en remplissant le </w:t>
            </w:r>
            <w:r w:rsidRPr="00834C80">
              <w:rPr>
                <w:rFonts w:ascii="Arial" w:hAnsi="Arial" w:cs="Arial"/>
                <w:sz w:val="20"/>
                <w:szCs w:val="20"/>
                <w:lang w:val="fr"/>
              </w:rPr>
              <w:t xml:space="preserve">formulaire </w:t>
            </w:r>
            <w:r w:rsidRPr="00834C80">
              <w:rPr>
                <w:rFonts w:ascii="Arial" w:hAnsi="Arial" w:cs="Arial"/>
                <w:color w:val="000000"/>
                <w:sz w:val="20"/>
                <w:szCs w:val="20"/>
                <w:lang w:val="fr"/>
              </w:rPr>
              <w:t>d’inscription</w:t>
            </w:r>
            <w:r w:rsidRPr="00834C80">
              <w:rPr>
                <w:rFonts w:ascii="Arial" w:hAnsi="Arial" w:cs="Arial"/>
                <w:sz w:val="20"/>
                <w:szCs w:val="20"/>
                <w:lang w:val="fr"/>
              </w:rPr>
              <w:t xml:space="preserve"> et en l’envoyant, avec les</w:t>
            </w:r>
            <w:r w:rsidRPr="00834C80">
              <w:rPr>
                <w:rFonts w:ascii="Arial" w:hAnsi="Arial" w:cs="Arial"/>
                <w:color w:val="000000"/>
                <w:sz w:val="20"/>
                <w:szCs w:val="20"/>
                <w:lang w:val="fr"/>
              </w:rPr>
              <w:t xml:space="preserve"> droits requis, </w:t>
            </w:r>
            <w:r w:rsidRPr="00834C80">
              <w:rPr>
                <w:rFonts w:ascii="Arial" w:hAnsi="Arial" w:cs="Arial"/>
                <w:sz w:val="20"/>
                <w:szCs w:val="20"/>
                <w:lang w:val="fr"/>
              </w:rPr>
              <w:t xml:space="preserve">à </w:t>
            </w:r>
            <w:r w:rsidRPr="00834C80">
              <w:rPr>
                <w:rFonts w:ascii="Arial" w:hAnsi="Arial" w:cs="Arial"/>
                <w:i/>
                <w:color w:val="0000FF"/>
                <w:sz w:val="20"/>
                <w:szCs w:val="20"/>
                <w:lang w:val="fr"/>
              </w:rPr>
              <w:t>&lt;adresse&gt;</w:t>
            </w:r>
            <w:r w:rsidRPr="00834C80">
              <w:rPr>
                <w:rFonts w:ascii="Arial" w:hAnsi="Arial" w:cs="Arial"/>
                <w:sz w:val="20"/>
                <w:szCs w:val="20"/>
                <w:lang w:val="fr"/>
              </w:rPr>
              <w:t xml:space="preserve"> jusqu’au</w:t>
            </w:r>
            <w:r w:rsidRPr="00834C80">
              <w:rPr>
                <w:rFonts w:ascii="Arial" w:hAnsi="Arial" w:cs="Arial"/>
                <w:color w:val="000000"/>
                <w:sz w:val="20"/>
                <w:szCs w:val="20"/>
                <w:lang w:val="fr"/>
              </w:rPr>
              <w:t xml:space="preserve"> </w:t>
            </w:r>
            <w:r w:rsidRPr="00834C80">
              <w:rPr>
                <w:rFonts w:ascii="Arial" w:hAnsi="Arial" w:cs="Arial"/>
                <w:i/>
                <w:color w:val="0000FF"/>
                <w:sz w:val="20"/>
                <w:szCs w:val="20"/>
                <w:lang w:val="fr"/>
              </w:rPr>
              <w:t>&lt;date &gt;</w:t>
            </w:r>
            <w:r w:rsidRPr="00834C80">
              <w:rPr>
                <w:rFonts w:ascii="Arial" w:hAnsi="Arial" w:cs="Arial"/>
                <w:color w:val="000000"/>
                <w:sz w:val="20"/>
                <w:szCs w:val="20"/>
                <w:lang w:val="fr"/>
              </w:rPr>
              <w:t>.</w:t>
            </w:r>
            <w:r w:rsidRPr="00834C80">
              <w:rPr>
                <w:rFonts w:ascii="Arial" w:hAnsi="Arial" w:cs="Arial"/>
                <w:i/>
                <w:color w:val="FF0000"/>
                <w:sz w:val="20"/>
                <w:szCs w:val="20"/>
                <w:lang w:val="fr"/>
              </w:rPr>
              <w:t xml:space="preserve"> Insérer l’adresse et la date de clôture des inscriptions.</w:t>
            </w:r>
          </w:p>
        </w:tc>
      </w:tr>
      <w:tr w:rsidR="00CF12AF" w:rsidRPr="00B10EFB" w14:paraId="48C588D7" w14:textId="77777777" w:rsidTr="004A35DF">
        <w:tc>
          <w:tcPr>
            <w:tcW w:w="1851" w:type="dxa"/>
          </w:tcPr>
          <w:p w14:paraId="667C9167" w14:textId="77777777" w:rsidR="00CF12AF" w:rsidRPr="00E55804" w:rsidRDefault="00CF12AF" w:rsidP="004A35DF">
            <w:pPr>
              <w:jc w:val="both"/>
              <w:rPr>
                <w:i/>
                <w:color w:val="FF0000"/>
                <w:sz w:val="20"/>
                <w:szCs w:val="20"/>
                <w:lang w:val="fr"/>
              </w:rPr>
            </w:pPr>
            <w:r w:rsidRPr="00E55804">
              <w:rPr>
                <w:b/>
                <w:sz w:val="20"/>
                <w:szCs w:val="20"/>
                <w:lang w:val="fr"/>
              </w:rPr>
              <w:t>4.</w:t>
            </w:r>
            <w:r>
              <w:rPr>
                <w:b/>
                <w:sz w:val="20"/>
                <w:szCs w:val="20"/>
                <w:lang w:val="fr"/>
              </w:rPr>
              <w:t>4</w:t>
            </w:r>
          </w:p>
        </w:tc>
        <w:tc>
          <w:tcPr>
            <w:tcW w:w="8219" w:type="dxa"/>
          </w:tcPr>
          <w:p w14:paraId="53E30F0F" w14:textId="77777777" w:rsidR="00CF12AF" w:rsidRPr="00E55804" w:rsidRDefault="00CF12AF" w:rsidP="004A35DF">
            <w:pPr>
              <w:widowControl/>
              <w:jc w:val="both"/>
              <w:rPr>
                <w:sz w:val="20"/>
                <w:szCs w:val="20"/>
                <w:lang w:val="fr-FR"/>
              </w:rPr>
            </w:pPr>
            <w:r w:rsidRPr="00E55804">
              <w:rPr>
                <w:sz w:val="20"/>
                <w:szCs w:val="20"/>
                <w:highlight w:val="white"/>
                <w:lang w:val="fr"/>
              </w:rPr>
              <w:t xml:space="preserve">Les </w:t>
            </w:r>
            <w:r>
              <w:rPr>
                <w:sz w:val="20"/>
                <w:szCs w:val="20"/>
                <w:highlight w:val="white"/>
                <w:lang w:val="fr"/>
              </w:rPr>
              <w:t xml:space="preserve">planches </w:t>
            </w:r>
            <w:r w:rsidRPr="00E55804">
              <w:rPr>
                <w:sz w:val="20"/>
                <w:szCs w:val="20"/>
                <w:highlight w:val="white"/>
                <w:lang w:val="fr"/>
              </w:rPr>
              <w:t xml:space="preserve">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tc>
      </w:tr>
      <w:tr w:rsidR="00CF12AF" w:rsidRPr="00B10EFB" w14:paraId="18EA5FB9" w14:textId="77777777" w:rsidTr="004A35DF">
        <w:tc>
          <w:tcPr>
            <w:tcW w:w="1851" w:type="dxa"/>
          </w:tcPr>
          <w:p w14:paraId="5D1F8A81" w14:textId="77777777" w:rsidR="00CF12AF" w:rsidRPr="00E55804" w:rsidRDefault="00CF12AF" w:rsidP="004A35DF">
            <w:pPr>
              <w:jc w:val="both"/>
              <w:rPr>
                <w:rFonts w:eastAsia="Times New Roman"/>
                <w:b/>
                <w:sz w:val="20"/>
                <w:szCs w:val="20"/>
              </w:rPr>
            </w:pPr>
            <w:r w:rsidRPr="00E55804">
              <w:rPr>
                <w:b/>
                <w:sz w:val="20"/>
                <w:szCs w:val="20"/>
                <w:lang w:val="fr"/>
              </w:rPr>
              <w:t>4.</w:t>
            </w:r>
            <w:r>
              <w:rPr>
                <w:b/>
                <w:sz w:val="20"/>
                <w:szCs w:val="20"/>
                <w:lang w:val="fr"/>
              </w:rPr>
              <w:t>5</w:t>
            </w:r>
          </w:p>
        </w:tc>
        <w:tc>
          <w:tcPr>
            <w:tcW w:w="8219" w:type="dxa"/>
          </w:tcPr>
          <w:p w14:paraId="1E114E02" w14:textId="77777777" w:rsidR="00CF12AF" w:rsidRPr="00E55804" w:rsidRDefault="00CF12AF" w:rsidP="004A35DF">
            <w:pPr>
              <w:jc w:val="both"/>
              <w:rPr>
                <w:sz w:val="20"/>
                <w:szCs w:val="20"/>
                <w:lang w:val="fr-FR"/>
              </w:rPr>
            </w:pPr>
            <w:r w:rsidRPr="00E55804">
              <w:rPr>
                <w:sz w:val="20"/>
                <w:szCs w:val="20"/>
                <w:highlight w:val="white"/>
                <w:lang w:val="fr"/>
              </w:rPr>
              <w:t>Pour être considéré</w:t>
            </w:r>
            <w:r>
              <w:rPr>
                <w:sz w:val="20"/>
                <w:szCs w:val="20"/>
                <w:highlight w:val="white"/>
                <w:lang w:val="fr"/>
              </w:rPr>
              <w:t>e</w:t>
            </w:r>
            <w:r w:rsidRPr="00E55804">
              <w:rPr>
                <w:sz w:val="20"/>
                <w:szCs w:val="20"/>
                <w:highlight w:val="white"/>
                <w:lang w:val="fr"/>
              </w:rPr>
              <w:t xml:space="preserve"> comme inscrit</w:t>
            </w:r>
            <w:r>
              <w:rPr>
                <w:sz w:val="20"/>
                <w:szCs w:val="20"/>
                <w:highlight w:val="white"/>
                <w:lang w:val="fr"/>
              </w:rPr>
              <w:t>e</w:t>
            </w:r>
            <w:r w:rsidRPr="00E55804">
              <w:rPr>
                <w:sz w:val="20"/>
                <w:szCs w:val="20"/>
                <w:highlight w:val="white"/>
                <w:lang w:val="fr"/>
              </w:rPr>
              <w:t xml:space="preserve"> à l’épreuve, un</w:t>
            </w:r>
            <w:r>
              <w:rPr>
                <w:sz w:val="20"/>
                <w:szCs w:val="20"/>
                <w:highlight w:val="white"/>
                <w:lang w:val="fr"/>
              </w:rPr>
              <w:t>e</w:t>
            </w:r>
            <w:r w:rsidRPr="00E55804">
              <w:rPr>
                <w:sz w:val="20"/>
                <w:szCs w:val="20"/>
                <w:highlight w:val="white"/>
                <w:lang w:val="fr"/>
              </w:rPr>
              <w:t xml:space="preserve"> </w:t>
            </w:r>
            <w:r>
              <w:rPr>
                <w:sz w:val="20"/>
                <w:szCs w:val="20"/>
                <w:highlight w:val="white"/>
                <w:lang w:val="fr"/>
              </w:rPr>
              <w:t>planche</w:t>
            </w:r>
            <w:r w:rsidRPr="00E55804">
              <w:rPr>
                <w:sz w:val="20"/>
                <w:szCs w:val="20"/>
                <w:highlight w:val="white"/>
                <w:lang w:val="fr"/>
              </w:rPr>
              <w:t xml:space="preserve"> doit s’acquitter de toutes les exigences d’inscription et payer tous les droits.</w:t>
            </w:r>
          </w:p>
        </w:tc>
      </w:tr>
      <w:tr w:rsidR="00CF12AF" w:rsidRPr="00EF12AB" w14:paraId="4A9E7317" w14:textId="77777777" w:rsidTr="004A35DF">
        <w:trPr>
          <w:trHeight w:val="453"/>
        </w:trPr>
        <w:tc>
          <w:tcPr>
            <w:tcW w:w="1851" w:type="dxa"/>
          </w:tcPr>
          <w:p w14:paraId="7266EA23"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6</w:t>
            </w:r>
          </w:p>
          <w:p w14:paraId="713127D0" w14:textId="77777777" w:rsidR="00CF12AF" w:rsidRPr="00E55804" w:rsidRDefault="00CF12AF" w:rsidP="004A35DF">
            <w:pPr>
              <w:jc w:val="both"/>
              <w:rPr>
                <w:rFonts w:eastAsia="Times New Roman"/>
                <w:b/>
                <w:sz w:val="20"/>
                <w:szCs w:val="20"/>
              </w:rPr>
            </w:pPr>
          </w:p>
        </w:tc>
        <w:tc>
          <w:tcPr>
            <w:tcW w:w="8219" w:type="dxa"/>
          </w:tcPr>
          <w:p w14:paraId="05D1545F" w14:textId="77777777" w:rsidR="00CF12AF" w:rsidRPr="00834C80" w:rsidRDefault="00CF12AF" w:rsidP="004A35DF">
            <w:pPr>
              <w:jc w:val="both"/>
              <w:rPr>
                <w:i/>
                <w:color w:val="FF0000"/>
                <w:sz w:val="20"/>
                <w:szCs w:val="20"/>
                <w:lang w:val="fr"/>
              </w:rPr>
            </w:pP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w:t>
            </w:r>
            <w:r>
              <w:rPr>
                <w:i/>
                <w:color w:val="FF0000"/>
                <w:sz w:val="20"/>
                <w:szCs w:val="20"/>
                <w:lang w:val="fr"/>
              </w:rPr>
              <w:t xml:space="preserve"> </w:t>
            </w:r>
            <w:r w:rsidRPr="00E55804">
              <w:rPr>
                <w:i/>
                <w:color w:val="FF0000"/>
                <w:sz w:val="20"/>
                <w:szCs w:val="20"/>
                <w:lang w:val="fr"/>
              </w:rPr>
              <w:t>Insérer les conditions.</w:t>
            </w:r>
          </w:p>
        </w:tc>
      </w:tr>
      <w:tr w:rsidR="00CF12AF" w:rsidRPr="00E55804" w14:paraId="32F1B2D2" w14:textId="77777777" w:rsidTr="004A35DF">
        <w:tc>
          <w:tcPr>
            <w:tcW w:w="1851" w:type="dxa"/>
          </w:tcPr>
          <w:p w14:paraId="3BB20422"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7</w:t>
            </w:r>
          </w:p>
          <w:p w14:paraId="375570D5" w14:textId="77777777" w:rsidR="00CF12AF" w:rsidRPr="00E55804" w:rsidRDefault="00CF12AF" w:rsidP="004A35DF">
            <w:pPr>
              <w:jc w:val="both"/>
              <w:rPr>
                <w:rFonts w:eastAsia="Times New Roman"/>
                <w:b/>
                <w:sz w:val="20"/>
                <w:szCs w:val="20"/>
              </w:rPr>
            </w:pPr>
          </w:p>
        </w:tc>
        <w:tc>
          <w:tcPr>
            <w:tcW w:w="8219" w:type="dxa"/>
          </w:tcPr>
          <w:p w14:paraId="63D6651B" w14:textId="77777777" w:rsidR="00CF12AF" w:rsidRPr="00834C80" w:rsidRDefault="00CF12AF" w:rsidP="004A35DF">
            <w:pPr>
              <w:widowControl/>
              <w:jc w:val="both"/>
              <w:rPr>
                <w:color w:val="000000"/>
                <w:sz w:val="20"/>
                <w:szCs w:val="20"/>
                <w:lang w:val="fr"/>
              </w:rPr>
            </w:pPr>
            <w:r w:rsidRPr="00E55804">
              <w:rPr>
                <w:color w:val="000000"/>
                <w:sz w:val="20"/>
                <w:szCs w:val="20"/>
                <w:lang w:val="fr"/>
              </w:rPr>
              <w:t xml:space="preserve">Les restrictions suivantes sur le nombre de </w:t>
            </w:r>
            <w:r>
              <w:rPr>
                <w:color w:val="000000"/>
                <w:sz w:val="20"/>
                <w:szCs w:val="20"/>
                <w:lang w:val="fr"/>
              </w:rPr>
              <w:t>planches</w:t>
            </w:r>
            <w:r w:rsidRPr="00E55804">
              <w:rPr>
                <w:color w:val="000000"/>
                <w:sz w:val="20"/>
                <w:szCs w:val="20"/>
                <w:lang w:val="fr"/>
              </w:rPr>
              <w:t xml:space="preserve">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Pr>
                <w:color w:val="000000"/>
                <w:sz w:val="20"/>
                <w:szCs w:val="20"/>
                <w:lang w:val="fr"/>
              </w:rPr>
              <w:t xml:space="preserve"> </w:t>
            </w:r>
            <w:r w:rsidRPr="00E55804">
              <w:rPr>
                <w:i/>
                <w:color w:val="FF0000"/>
                <w:sz w:val="20"/>
                <w:szCs w:val="20"/>
                <w:lang w:val="fr"/>
              </w:rPr>
              <w:t>Insérer les restrictions.</w:t>
            </w:r>
          </w:p>
        </w:tc>
      </w:tr>
      <w:tr w:rsidR="00CF12AF" w:rsidRPr="00E55804" w14:paraId="40F30366" w14:textId="77777777" w:rsidTr="004A35DF">
        <w:tc>
          <w:tcPr>
            <w:tcW w:w="1851" w:type="dxa"/>
          </w:tcPr>
          <w:p w14:paraId="7D65FF59" w14:textId="77777777" w:rsidR="00CF12AF" w:rsidRPr="00E55804" w:rsidRDefault="00CF12AF" w:rsidP="004A35DF">
            <w:pPr>
              <w:jc w:val="both"/>
              <w:rPr>
                <w:sz w:val="20"/>
                <w:szCs w:val="20"/>
                <w:lang w:val="fr"/>
              </w:rPr>
            </w:pPr>
          </w:p>
          <w:p w14:paraId="4D01EA19" w14:textId="77777777" w:rsidR="00CF12AF" w:rsidRPr="00E55804" w:rsidRDefault="00CF12AF" w:rsidP="004A35DF">
            <w:pPr>
              <w:jc w:val="both"/>
              <w:rPr>
                <w:rFonts w:eastAsia="Times New Roman"/>
                <w:b/>
                <w:sz w:val="20"/>
                <w:szCs w:val="20"/>
              </w:rPr>
            </w:pPr>
            <w:r w:rsidRPr="00E55804">
              <w:rPr>
                <w:b/>
                <w:sz w:val="20"/>
                <w:szCs w:val="20"/>
                <w:lang w:val="fr"/>
              </w:rPr>
              <w:t>5</w:t>
            </w:r>
          </w:p>
        </w:tc>
        <w:tc>
          <w:tcPr>
            <w:tcW w:w="8219" w:type="dxa"/>
          </w:tcPr>
          <w:p w14:paraId="5D7EA928" w14:textId="77777777" w:rsidR="00CF12AF" w:rsidRPr="00E55804" w:rsidRDefault="00CF12AF" w:rsidP="004A35DF">
            <w:pPr>
              <w:jc w:val="both"/>
              <w:rPr>
                <w:sz w:val="20"/>
                <w:szCs w:val="20"/>
                <w:lang w:val="fr"/>
              </w:rPr>
            </w:pPr>
          </w:p>
          <w:p w14:paraId="5F2C48D5" w14:textId="77777777" w:rsidR="00CF12AF" w:rsidRPr="00E55804" w:rsidRDefault="00CF12AF" w:rsidP="004A35DF">
            <w:pPr>
              <w:widowControl/>
              <w:jc w:val="both"/>
              <w:rPr>
                <w:sz w:val="20"/>
                <w:szCs w:val="20"/>
                <w:lang w:val="fr-FR"/>
              </w:rPr>
            </w:pPr>
            <w:r w:rsidRPr="00E55804">
              <w:rPr>
                <w:b/>
                <w:sz w:val="20"/>
                <w:szCs w:val="20"/>
                <w:lang w:val="fr"/>
              </w:rPr>
              <w:t>DROITS A PAYER</w:t>
            </w:r>
          </w:p>
        </w:tc>
      </w:tr>
      <w:tr w:rsidR="00CF12AF" w:rsidRPr="00B10EFB" w14:paraId="0DC2CCEB" w14:textId="77777777" w:rsidTr="004A35DF">
        <w:tc>
          <w:tcPr>
            <w:tcW w:w="1851" w:type="dxa"/>
          </w:tcPr>
          <w:p w14:paraId="45D628BC" w14:textId="77777777" w:rsidR="00CF12AF" w:rsidRPr="00E55804" w:rsidRDefault="00CF12AF" w:rsidP="004A35DF">
            <w:pPr>
              <w:jc w:val="both"/>
              <w:rPr>
                <w:rFonts w:eastAsia="Times New Roman"/>
                <w:b/>
                <w:sz w:val="20"/>
                <w:szCs w:val="20"/>
                <w:lang w:val="fr-FR"/>
              </w:rPr>
            </w:pPr>
            <w:r w:rsidRPr="00E55804">
              <w:rPr>
                <w:b/>
                <w:sz w:val="20"/>
                <w:szCs w:val="20"/>
                <w:lang w:val="fr"/>
              </w:rPr>
              <w:t>5.1</w:t>
            </w:r>
          </w:p>
          <w:p w14:paraId="43E5957B" w14:textId="77777777" w:rsidR="00CF12AF" w:rsidRPr="00E55804" w:rsidRDefault="00CF12AF" w:rsidP="004A35DF">
            <w:pPr>
              <w:jc w:val="both"/>
              <w:rPr>
                <w:rFonts w:eastAsia="Times New Roman"/>
                <w:b/>
                <w:sz w:val="20"/>
                <w:szCs w:val="20"/>
              </w:rPr>
            </w:pPr>
          </w:p>
        </w:tc>
        <w:tc>
          <w:tcPr>
            <w:tcW w:w="8219" w:type="dxa"/>
          </w:tcPr>
          <w:p w14:paraId="59A459B6" w14:textId="77777777" w:rsidR="00CF12AF" w:rsidRPr="00891DE7" w:rsidRDefault="00CF12AF" w:rsidP="004A35DF">
            <w:pPr>
              <w:spacing w:after="227"/>
              <w:jc w:val="both"/>
              <w:rPr>
                <w:sz w:val="20"/>
                <w:szCs w:val="20"/>
                <w:lang w:val="fr"/>
              </w:rPr>
            </w:pP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tbl>
            <w:tblPr>
              <w:tblW w:w="7503" w:type="dxa"/>
              <w:jc w:val="center"/>
              <w:tblLook w:val="0000" w:firstRow="0" w:lastRow="0" w:firstColumn="0" w:lastColumn="0" w:noHBand="0" w:noVBand="0"/>
            </w:tblPr>
            <w:tblGrid>
              <w:gridCol w:w="1456"/>
              <w:gridCol w:w="3827"/>
              <w:gridCol w:w="2220"/>
            </w:tblGrid>
            <w:tr w:rsidR="00CF12AF" w:rsidRPr="00B10EFB" w14:paraId="0331DC3E"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111286A4" w14:textId="77777777" w:rsidR="00CF12AF" w:rsidRPr="00891DE7" w:rsidRDefault="00CF12AF"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0EC40E28" w14:textId="77777777" w:rsidR="00CF12AF" w:rsidRPr="00E55804" w:rsidRDefault="00CF12AF"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125FE070" w14:textId="77777777" w:rsidR="00CF12AF" w:rsidRPr="00E55804" w:rsidRDefault="00CF12AF"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CF12AF" w:rsidRPr="00B10EFB" w14:paraId="5FF142A7"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ADAE8CD"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2B21D5BF"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4C11BFA0"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&lt;montant&gt;</w:t>
                  </w:r>
                </w:p>
              </w:tc>
            </w:tr>
          </w:tbl>
          <w:p w14:paraId="4596DF3A" w14:textId="77777777" w:rsidR="00CF12AF" w:rsidRPr="00891DE7" w:rsidRDefault="00CF12AF" w:rsidP="004A35DF">
            <w:pPr>
              <w:jc w:val="both"/>
              <w:rPr>
                <w:sz w:val="20"/>
                <w:szCs w:val="20"/>
                <w:lang w:val="fr-FR"/>
              </w:rPr>
            </w:pPr>
            <w:r w:rsidRPr="00864129">
              <w:rPr>
                <w:i/>
                <w:color w:val="FF0000"/>
                <w:sz w:val="20"/>
                <w:szCs w:val="20"/>
                <w:lang w:val="fr"/>
              </w:rPr>
              <w:t>Insérer tous les droits requis pour courir.</w:t>
            </w:r>
          </w:p>
          <w:p w14:paraId="47FE96C0" w14:textId="77777777" w:rsidR="00CF12AF" w:rsidRDefault="00CF12AF" w:rsidP="004A35DF">
            <w:pPr>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0CEA260F" w14:textId="77777777" w:rsidR="00CF12AF" w:rsidRPr="00C0563A" w:rsidRDefault="00CF12AF" w:rsidP="004A35DF">
            <w:pPr>
              <w:jc w:val="both"/>
              <w:rPr>
                <w:rFonts w:eastAsia="Times New Roman"/>
                <w:b/>
                <w:sz w:val="20"/>
                <w:szCs w:val="20"/>
                <w:lang w:val="fr-FR"/>
              </w:rPr>
            </w:pPr>
          </w:p>
        </w:tc>
      </w:tr>
      <w:tr w:rsidR="00CF12AF" w:rsidRPr="00B10EFB" w14:paraId="2899C63A" w14:textId="77777777" w:rsidTr="004A35DF">
        <w:tc>
          <w:tcPr>
            <w:tcW w:w="1851" w:type="dxa"/>
          </w:tcPr>
          <w:p w14:paraId="053C0115" w14:textId="77777777" w:rsidR="00CF12AF" w:rsidRPr="00E55804" w:rsidRDefault="00CF12AF" w:rsidP="004A35DF">
            <w:pPr>
              <w:jc w:val="both"/>
              <w:rPr>
                <w:b/>
                <w:sz w:val="20"/>
                <w:szCs w:val="20"/>
                <w:lang w:val="fr"/>
              </w:rPr>
            </w:pPr>
            <w:r w:rsidRPr="00E55804">
              <w:rPr>
                <w:b/>
                <w:sz w:val="20"/>
                <w:szCs w:val="20"/>
                <w:lang w:val="fr"/>
              </w:rPr>
              <w:t>5.2</w:t>
            </w:r>
          </w:p>
          <w:p w14:paraId="6A022E76" w14:textId="77777777" w:rsidR="00CF12AF" w:rsidRPr="00E55804" w:rsidRDefault="00CF12AF" w:rsidP="004A35DF">
            <w:pPr>
              <w:jc w:val="both"/>
              <w:rPr>
                <w:rFonts w:eastAsia="Times New Roman"/>
                <w:i/>
                <w:color w:val="FF0000"/>
                <w:sz w:val="20"/>
                <w:szCs w:val="20"/>
                <w:lang w:val="fr-FR"/>
              </w:rPr>
            </w:pPr>
          </w:p>
        </w:tc>
        <w:tc>
          <w:tcPr>
            <w:tcW w:w="8219" w:type="dxa"/>
          </w:tcPr>
          <w:p w14:paraId="70BD48AB" w14:textId="77777777" w:rsidR="00CF12AF" w:rsidRPr="00E55804" w:rsidRDefault="00CF12AF" w:rsidP="004A35DF">
            <w:pPr>
              <w:jc w:val="both"/>
              <w:rPr>
                <w:i/>
                <w:color w:val="FF0000"/>
                <w:sz w:val="20"/>
                <w:szCs w:val="20"/>
                <w:lang w:val="fr"/>
              </w:rPr>
            </w:pP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 ).</w:t>
            </w:r>
          </w:p>
        </w:tc>
      </w:tr>
      <w:tr w:rsidR="00CF12AF" w:rsidRPr="00EF12AB" w14:paraId="39B2E3D5" w14:textId="77777777" w:rsidTr="004A35DF">
        <w:tc>
          <w:tcPr>
            <w:tcW w:w="1851" w:type="dxa"/>
          </w:tcPr>
          <w:p w14:paraId="2E566D86" w14:textId="77777777" w:rsidR="00CF12AF" w:rsidRPr="00E55804" w:rsidRDefault="00CF12AF" w:rsidP="004A35DF">
            <w:pPr>
              <w:jc w:val="both"/>
              <w:rPr>
                <w:b/>
                <w:sz w:val="20"/>
                <w:szCs w:val="20"/>
                <w:lang w:val="fr"/>
              </w:rPr>
            </w:pPr>
          </w:p>
          <w:p w14:paraId="44B467F9" w14:textId="77777777" w:rsidR="00CF12AF" w:rsidRPr="00E55804" w:rsidRDefault="00CF12AF" w:rsidP="004A35DF">
            <w:pPr>
              <w:jc w:val="both"/>
              <w:rPr>
                <w:rFonts w:eastAsia="Times New Roman"/>
                <w:b/>
                <w:sz w:val="20"/>
                <w:szCs w:val="20"/>
                <w:lang w:val="fr-FR"/>
              </w:rPr>
            </w:pPr>
            <w:r>
              <w:rPr>
                <w:rFonts w:eastAsia="Times New Roman"/>
                <w:b/>
                <w:sz w:val="20"/>
                <w:szCs w:val="20"/>
              </w:rPr>
              <w:t>6</w:t>
            </w:r>
          </w:p>
        </w:tc>
        <w:tc>
          <w:tcPr>
            <w:tcW w:w="8219" w:type="dxa"/>
          </w:tcPr>
          <w:p w14:paraId="5805A16F" w14:textId="77777777" w:rsidR="00CF12AF" w:rsidRPr="00E55804" w:rsidRDefault="00CF12AF" w:rsidP="004A35DF">
            <w:pPr>
              <w:widowControl/>
              <w:jc w:val="both"/>
              <w:rPr>
                <w:b/>
                <w:sz w:val="20"/>
                <w:szCs w:val="20"/>
                <w:lang w:val="fr"/>
              </w:rPr>
            </w:pPr>
          </w:p>
          <w:p w14:paraId="6B0F0154"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PUBLICITE</w:t>
            </w:r>
          </w:p>
        </w:tc>
      </w:tr>
      <w:tr w:rsidR="00CF12AF" w:rsidRPr="00E55804" w14:paraId="549645E4" w14:textId="77777777" w:rsidTr="004A35DF">
        <w:tc>
          <w:tcPr>
            <w:tcW w:w="1851" w:type="dxa"/>
          </w:tcPr>
          <w:p w14:paraId="1EDB4703" w14:textId="77777777" w:rsidR="00CF12AF" w:rsidRPr="00E55804" w:rsidRDefault="00CF12AF" w:rsidP="004A35DF">
            <w:pPr>
              <w:jc w:val="both"/>
              <w:rPr>
                <w:rFonts w:eastAsia="Times New Roman"/>
                <w:b/>
                <w:sz w:val="20"/>
                <w:szCs w:val="20"/>
                <w:lang w:val="fr-FR"/>
              </w:rPr>
            </w:pPr>
            <w:r>
              <w:rPr>
                <w:b/>
                <w:sz w:val="20"/>
                <w:szCs w:val="20"/>
                <w:lang w:val="fr"/>
              </w:rPr>
              <w:t>6</w:t>
            </w:r>
            <w:r w:rsidRPr="00E55804">
              <w:rPr>
                <w:b/>
                <w:sz w:val="20"/>
                <w:szCs w:val="20"/>
                <w:lang w:val="fr"/>
              </w:rPr>
              <w:t>.1</w:t>
            </w:r>
          </w:p>
          <w:p w14:paraId="5D3FEF64" w14:textId="77777777" w:rsidR="00CF12AF" w:rsidRPr="00E55804" w:rsidRDefault="00CF12AF" w:rsidP="004A35DF">
            <w:pPr>
              <w:jc w:val="both"/>
              <w:rPr>
                <w:rFonts w:eastAsia="Times New Roman"/>
                <w:b/>
                <w:sz w:val="20"/>
                <w:szCs w:val="20"/>
              </w:rPr>
            </w:pPr>
          </w:p>
        </w:tc>
        <w:tc>
          <w:tcPr>
            <w:tcW w:w="8219" w:type="dxa"/>
          </w:tcPr>
          <w:p w14:paraId="78CFBD18" w14:textId="77777777" w:rsidR="00CF12AF" w:rsidRPr="00E55804" w:rsidRDefault="00CF12AF" w:rsidP="004A35DF">
            <w:pPr>
              <w:widowControl/>
              <w:jc w:val="both"/>
              <w:rPr>
                <w:rFonts w:eastAsia="Times New Roman"/>
                <w:b/>
                <w:sz w:val="20"/>
                <w:szCs w:val="20"/>
              </w:rPr>
            </w:pPr>
            <w:r>
              <w:rPr>
                <w:sz w:val="20"/>
                <w:szCs w:val="20"/>
                <w:lang w:val="fr"/>
              </w:rPr>
              <w:t xml:space="preserve">[DP] </w:t>
            </w:r>
            <w:r>
              <w:rPr>
                <w:color w:val="000000"/>
                <w:sz w:val="20"/>
                <w:szCs w:val="20"/>
                <w:lang w:val="fr"/>
              </w:rPr>
              <w:t>[NP]</w:t>
            </w:r>
            <w:r w:rsidRPr="00E55804">
              <w:rPr>
                <w:sz w:val="20"/>
                <w:szCs w:val="20"/>
                <w:lang w:val="fr"/>
              </w:rPr>
              <w:t xml:space="preserve"> Les </w:t>
            </w:r>
            <w:r>
              <w:rPr>
                <w:sz w:val="20"/>
                <w:szCs w:val="20"/>
                <w:lang w:val="fr"/>
              </w:rPr>
              <w:t>planches</w:t>
            </w:r>
            <w:r w:rsidRPr="00E55804">
              <w:rPr>
                <w:sz w:val="20"/>
                <w:szCs w:val="20"/>
                <w:lang w:val="fr"/>
              </w:rPr>
              <w:t xml:space="preserve"> </w:t>
            </w:r>
            <w:r w:rsidRPr="006611B2">
              <w:rPr>
                <w:color w:val="0000FF"/>
                <w:sz w:val="20"/>
                <w:szCs w:val="20"/>
                <w:lang w:val="fr"/>
              </w:rPr>
              <w:t>[doivent] [peuvent être tenus]</w:t>
            </w:r>
            <w:r w:rsidRPr="00E55804">
              <w:rPr>
                <w:sz w:val="20"/>
                <w:szCs w:val="20"/>
                <w:lang w:val="fr"/>
              </w:rPr>
              <w:t xml:space="preserve">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tc>
      </w:tr>
      <w:tr w:rsidR="00CF12AF" w:rsidRPr="00B10EFB" w14:paraId="5652AAED" w14:textId="77777777" w:rsidTr="004A35DF">
        <w:tc>
          <w:tcPr>
            <w:tcW w:w="1851" w:type="dxa"/>
          </w:tcPr>
          <w:p w14:paraId="2404258E" w14:textId="77777777" w:rsidR="00CF12AF" w:rsidRPr="00E55804" w:rsidRDefault="00CF12AF" w:rsidP="004A35DF">
            <w:pPr>
              <w:jc w:val="both"/>
              <w:rPr>
                <w:rFonts w:eastAsia="Times New Roman"/>
                <w:b/>
                <w:sz w:val="20"/>
                <w:szCs w:val="20"/>
                <w:lang w:val="fr-FR"/>
              </w:rPr>
            </w:pPr>
            <w:r>
              <w:rPr>
                <w:b/>
                <w:sz w:val="20"/>
                <w:szCs w:val="20"/>
                <w:lang w:val="fr"/>
              </w:rPr>
              <w:t>6</w:t>
            </w:r>
            <w:r w:rsidRPr="00E55804">
              <w:rPr>
                <w:b/>
                <w:sz w:val="20"/>
                <w:szCs w:val="20"/>
                <w:lang w:val="fr"/>
              </w:rPr>
              <w:t xml:space="preserve">.2 </w:t>
            </w:r>
          </w:p>
          <w:p w14:paraId="4E217760" w14:textId="77777777" w:rsidR="00CF12AF" w:rsidRPr="00E55804" w:rsidRDefault="00CF12AF" w:rsidP="004A35DF">
            <w:pPr>
              <w:jc w:val="both"/>
              <w:rPr>
                <w:rFonts w:eastAsia="Times New Roman"/>
                <w:i/>
                <w:color w:val="FF0000"/>
                <w:sz w:val="20"/>
                <w:szCs w:val="20"/>
                <w:lang w:val="fr-FR"/>
              </w:rPr>
            </w:pPr>
          </w:p>
        </w:tc>
        <w:tc>
          <w:tcPr>
            <w:tcW w:w="8219" w:type="dxa"/>
          </w:tcPr>
          <w:p w14:paraId="74ED7FF4" w14:textId="77777777" w:rsidR="00CF12AF" w:rsidRPr="00E55804" w:rsidRDefault="00CF12AF" w:rsidP="004A35DF">
            <w:pPr>
              <w:jc w:val="both"/>
              <w:rPr>
                <w:i/>
                <w:color w:val="FF3333"/>
                <w:sz w:val="20"/>
                <w:szCs w:val="20"/>
                <w:lang w:val="fr"/>
              </w:rPr>
            </w:pPr>
            <w:r>
              <w:rPr>
                <w:sz w:val="20"/>
                <w:szCs w:val="20"/>
                <w:lang w:val="fr"/>
              </w:rPr>
              <w:t xml:space="preserve">[DP] </w:t>
            </w:r>
            <w:r>
              <w:rPr>
                <w:color w:val="000000"/>
                <w:sz w:val="20"/>
                <w:szCs w:val="20"/>
                <w:lang w:val="fr"/>
              </w:rPr>
              <w:t>[NP]</w:t>
            </w:r>
            <w:r w:rsidRPr="00E55804">
              <w:rPr>
                <w:sz w:val="20"/>
                <w:szCs w:val="20"/>
                <w:lang w:val="fr"/>
              </w:rPr>
              <w:t xml:space="preserve"> 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tc>
      </w:tr>
      <w:tr w:rsidR="00CF12AF" w:rsidRPr="00B10EFB" w14:paraId="69F712A9" w14:textId="77777777" w:rsidTr="004A35DF">
        <w:tc>
          <w:tcPr>
            <w:tcW w:w="1851" w:type="dxa"/>
          </w:tcPr>
          <w:p w14:paraId="3C742688" w14:textId="77777777" w:rsidR="00CF12AF" w:rsidRDefault="00CF12AF" w:rsidP="004A35DF">
            <w:pPr>
              <w:widowControl/>
              <w:jc w:val="both"/>
              <w:rPr>
                <w:b/>
                <w:sz w:val="20"/>
                <w:szCs w:val="20"/>
                <w:lang w:val="fr-FR"/>
              </w:rPr>
            </w:pPr>
          </w:p>
          <w:p w14:paraId="4EF7007A" w14:textId="77777777" w:rsidR="00CF12AF" w:rsidRDefault="00CF12AF" w:rsidP="004A35DF">
            <w:pPr>
              <w:widowControl/>
              <w:jc w:val="both"/>
              <w:rPr>
                <w:b/>
                <w:sz w:val="20"/>
                <w:szCs w:val="20"/>
                <w:lang w:val="fr-FR"/>
              </w:rPr>
            </w:pPr>
          </w:p>
          <w:p w14:paraId="74DA36B0" w14:textId="77777777" w:rsidR="00CF12AF" w:rsidRPr="00A13883" w:rsidRDefault="00CF12AF" w:rsidP="004A35DF">
            <w:pPr>
              <w:widowControl/>
              <w:jc w:val="both"/>
              <w:rPr>
                <w:b/>
                <w:sz w:val="20"/>
                <w:szCs w:val="20"/>
                <w:lang w:val="fr-FR"/>
              </w:rPr>
            </w:pPr>
          </w:p>
          <w:p w14:paraId="7270ED21" w14:textId="77777777" w:rsidR="00CF12AF" w:rsidRPr="00E55804" w:rsidRDefault="00CF12AF" w:rsidP="004A35DF">
            <w:pPr>
              <w:jc w:val="both"/>
              <w:rPr>
                <w:rFonts w:eastAsia="Times New Roman"/>
                <w:i/>
                <w:color w:val="FF0000"/>
                <w:sz w:val="20"/>
                <w:szCs w:val="20"/>
                <w:lang w:val="fr-FR"/>
              </w:rPr>
            </w:pPr>
            <w:r>
              <w:rPr>
                <w:b/>
                <w:sz w:val="20"/>
                <w:szCs w:val="20"/>
                <w:lang w:val="fr"/>
              </w:rPr>
              <w:t>7</w:t>
            </w:r>
          </w:p>
        </w:tc>
        <w:tc>
          <w:tcPr>
            <w:tcW w:w="8219" w:type="dxa"/>
          </w:tcPr>
          <w:p w14:paraId="7145FA1B" w14:textId="77777777" w:rsidR="00CF12AF" w:rsidRDefault="00CF12AF" w:rsidP="004A35DF">
            <w:pPr>
              <w:widowControl/>
              <w:jc w:val="both"/>
              <w:rPr>
                <w:color w:val="000000"/>
                <w:sz w:val="20"/>
                <w:szCs w:val="20"/>
                <w:lang w:val="fr"/>
              </w:rPr>
            </w:pPr>
          </w:p>
          <w:p w14:paraId="2498C609" w14:textId="77777777" w:rsidR="00CF12AF" w:rsidRDefault="00CF12AF" w:rsidP="004A35DF">
            <w:pPr>
              <w:widowControl/>
              <w:jc w:val="both"/>
              <w:rPr>
                <w:color w:val="000000"/>
                <w:sz w:val="20"/>
                <w:szCs w:val="20"/>
                <w:lang w:val="fr"/>
              </w:rPr>
            </w:pPr>
          </w:p>
          <w:p w14:paraId="13F21439" w14:textId="77777777" w:rsidR="00CF12AF" w:rsidRPr="00E55804" w:rsidRDefault="00CF12AF" w:rsidP="004A35DF">
            <w:pPr>
              <w:widowControl/>
              <w:jc w:val="both"/>
              <w:rPr>
                <w:color w:val="000000"/>
                <w:sz w:val="20"/>
                <w:szCs w:val="20"/>
                <w:lang w:val="fr"/>
              </w:rPr>
            </w:pPr>
          </w:p>
          <w:p w14:paraId="48FE9716" w14:textId="77777777" w:rsidR="00CF12AF" w:rsidRPr="00E55804" w:rsidRDefault="00CF12AF" w:rsidP="004A35DF">
            <w:pPr>
              <w:jc w:val="both"/>
              <w:rPr>
                <w:i/>
                <w:color w:val="FF3333"/>
                <w:sz w:val="20"/>
                <w:szCs w:val="20"/>
                <w:lang w:val="fr-FR"/>
              </w:rPr>
            </w:pPr>
            <w:r w:rsidRPr="00E55804">
              <w:rPr>
                <w:b/>
                <w:color w:val="000000"/>
                <w:sz w:val="20"/>
                <w:szCs w:val="20"/>
                <w:lang w:val="fr"/>
              </w:rPr>
              <w:t xml:space="preserve">SÉRIES QUALIFICATIVES ET SÉRIES FINALES </w:t>
            </w:r>
          </w:p>
        </w:tc>
      </w:tr>
      <w:tr w:rsidR="00CF12AF" w:rsidRPr="00B10EFB" w14:paraId="2AF9E96A" w14:textId="77777777" w:rsidTr="004A35DF">
        <w:tc>
          <w:tcPr>
            <w:tcW w:w="1851" w:type="dxa"/>
          </w:tcPr>
          <w:p w14:paraId="4693DE45" w14:textId="77777777" w:rsidR="00CF12AF" w:rsidRPr="00E55804" w:rsidRDefault="00CF12AF" w:rsidP="004A35DF">
            <w:pPr>
              <w:jc w:val="both"/>
              <w:rPr>
                <w:b/>
                <w:sz w:val="20"/>
                <w:szCs w:val="20"/>
                <w:lang w:val="fr"/>
              </w:rPr>
            </w:pPr>
          </w:p>
          <w:p w14:paraId="31C2E717" w14:textId="77777777" w:rsidR="00CF12AF" w:rsidRPr="00C0563A" w:rsidRDefault="00CF12AF" w:rsidP="004A35DF">
            <w:pPr>
              <w:widowControl/>
              <w:jc w:val="both"/>
              <w:rPr>
                <w:sz w:val="20"/>
                <w:szCs w:val="20"/>
                <w:lang w:val="fr-FR"/>
              </w:rPr>
            </w:pPr>
          </w:p>
        </w:tc>
        <w:tc>
          <w:tcPr>
            <w:tcW w:w="8219" w:type="dxa"/>
          </w:tcPr>
          <w:p w14:paraId="1D283805" w14:textId="77777777" w:rsidR="00CF12AF" w:rsidRPr="00922850" w:rsidRDefault="00CF12AF" w:rsidP="004A35DF">
            <w:pPr>
              <w:jc w:val="both"/>
              <w:rPr>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tc>
      </w:tr>
      <w:tr w:rsidR="00CF12AF" w:rsidRPr="00EF12AB" w14:paraId="00774DD5" w14:textId="77777777" w:rsidTr="004A35DF">
        <w:tc>
          <w:tcPr>
            <w:tcW w:w="1851" w:type="dxa"/>
          </w:tcPr>
          <w:p w14:paraId="507C59EE" w14:textId="77777777" w:rsidR="00CF12AF" w:rsidRPr="00E55804" w:rsidRDefault="00CF12AF" w:rsidP="004A35DF">
            <w:pPr>
              <w:widowControl/>
              <w:jc w:val="both"/>
              <w:rPr>
                <w:b/>
                <w:sz w:val="20"/>
                <w:szCs w:val="20"/>
                <w:lang w:val="fr"/>
              </w:rPr>
            </w:pPr>
          </w:p>
          <w:p w14:paraId="4D92D1CE" w14:textId="77777777" w:rsidR="00CF12AF" w:rsidRPr="00E55804" w:rsidRDefault="00CF12AF" w:rsidP="004A35DF">
            <w:pPr>
              <w:jc w:val="both"/>
              <w:rPr>
                <w:rFonts w:eastAsia="Times New Roman"/>
                <w:b/>
                <w:sz w:val="20"/>
                <w:szCs w:val="20"/>
                <w:lang w:val="fr-FR"/>
              </w:rPr>
            </w:pPr>
            <w:r>
              <w:rPr>
                <w:b/>
                <w:sz w:val="20"/>
                <w:szCs w:val="20"/>
                <w:lang w:val="fr"/>
              </w:rPr>
              <w:t>8</w:t>
            </w:r>
          </w:p>
        </w:tc>
        <w:tc>
          <w:tcPr>
            <w:tcW w:w="8219" w:type="dxa"/>
          </w:tcPr>
          <w:p w14:paraId="1487BD94" w14:textId="77777777" w:rsidR="00CF12AF" w:rsidRPr="00E55804" w:rsidRDefault="00CF12AF" w:rsidP="004A35DF">
            <w:pPr>
              <w:widowControl/>
              <w:jc w:val="both"/>
              <w:rPr>
                <w:b/>
                <w:sz w:val="20"/>
                <w:szCs w:val="20"/>
                <w:lang w:val="fr"/>
              </w:rPr>
            </w:pPr>
          </w:p>
          <w:p w14:paraId="3680A644" w14:textId="77777777" w:rsidR="00CF12AF" w:rsidRPr="00E55804" w:rsidRDefault="00CF12AF" w:rsidP="004A35DF">
            <w:pPr>
              <w:jc w:val="both"/>
              <w:rPr>
                <w:i/>
                <w:color w:val="FF0000"/>
                <w:sz w:val="20"/>
                <w:szCs w:val="20"/>
                <w:lang w:val="fr"/>
              </w:rPr>
            </w:pPr>
            <w:r w:rsidRPr="00E55804">
              <w:rPr>
                <w:b/>
                <w:sz w:val="20"/>
                <w:szCs w:val="20"/>
                <w:lang w:val="fr"/>
              </w:rPr>
              <w:t>PROGRAMME</w:t>
            </w:r>
          </w:p>
        </w:tc>
      </w:tr>
      <w:tr w:rsidR="00CF12AF" w:rsidRPr="00B10EFB" w14:paraId="61F0D969" w14:textId="77777777" w:rsidTr="004A35DF">
        <w:trPr>
          <w:trHeight w:val="1587"/>
        </w:trPr>
        <w:tc>
          <w:tcPr>
            <w:tcW w:w="1851" w:type="dxa"/>
          </w:tcPr>
          <w:p w14:paraId="7BF190A8"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.1</w:t>
            </w:r>
          </w:p>
          <w:p w14:paraId="7D478AA5" w14:textId="77777777" w:rsidR="00CF12AF" w:rsidRPr="00E55804" w:rsidRDefault="00CF12AF" w:rsidP="004A35DF">
            <w:pPr>
              <w:widowControl/>
              <w:jc w:val="both"/>
              <w:rPr>
                <w:sz w:val="20"/>
                <w:szCs w:val="20"/>
              </w:rPr>
            </w:pPr>
          </w:p>
        </w:tc>
        <w:tc>
          <w:tcPr>
            <w:tcW w:w="8219" w:type="dxa"/>
          </w:tcPr>
          <w:p w14:paraId="3C9ECCDC" w14:textId="77777777" w:rsidR="00CF12AF" w:rsidRDefault="00CF12AF" w:rsidP="004A35DF">
            <w:pPr>
              <w:widowControl/>
              <w:spacing w:after="227"/>
              <w:jc w:val="both"/>
              <w:rPr>
                <w:color w:val="000000"/>
                <w:sz w:val="20"/>
                <w:szCs w:val="20"/>
                <w:lang w:val="fr"/>
              </w:rPr>
            </w:pPr>
            <w:r>
              <w:rPr>
                <w:color w:val="000000"/>
                <w:sz w:val="20"/>
                <w:szCs w:val="20"/>
                <w:lang w:val="fr"/>
              </w:rPr>
              <w:t>Confirmation d’i</w:t>
            </w:r>
            <w:r w:rsidRPr="00E55804">
              <w:rPr>
                <w:color w:val="000000"/>
                <w:sz w:val="20"/>
                <w:szCs w:val="20"/>
                <w:lang w:val="fr"/>
              </w:rPr>
              <w:t>nscription :</w:t>
            </w:r>
          </w:p>
          <w:p w14:paraId="3325E392" w14:textId="77777777" w:rsidR="00CF12AF" w:rsidRPr="00E55804" w:rsidRDefault="00CF12AF" w:rsidP="004A35DF">
            <w:pPr>
              <w:widowControl/>
              <w:spacing w:after="227"/>
              <w:jc w:val="both"/>
              <w:rPr>
                <w:rFonts w:eastAsia="Times New Roman"/>
                <w:color w:val="000000"/>
                <w:sz w:val="20"/>
                <w:szCs w:val="20"/>
                <w:lang w:val="fr-FR"/>
              </w:rPr>
            </w:pPr>
          </w:p>
          <w:tbl>
            <w:tblPr>
              <w:tblpPr w:leftFromText="141" w:rightFromText="141" w:vertAnchor="text" w:horzAnchor="margin" w:tblpY="-445"/>
              <w:tblOverlap w:val="never"/>
              <w:tblW w:w="5445" w:type="dxa"/>
              <w:tblLook w:val="0000" w:firstRow="0" w:lastRow="0" w:firstColumn="0" w:lastColumn="0" w:noHBand="0" w:noVBand="0"/>
            </w:tblPr>
            <w:tblGrid>
              <w:gridCol w:w="1800"/>
              <w:gridCol w:w="1844"/>
              <w:gridCol w:w="1801"/>
            </w:tblGrid>
            <w:tr w:rsidR="00CF12AF" w:rsidRPr="00B10EFB" w14:paraId="016275B8"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4F983519" w14:textId="77777777" w:rsidR="00CF12AF" w:rsidRPr="00E55804" w:rsidRDefault="00CF12AF" w:rsidP="004A35D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D39F0DA" w14:textId="77777777" w:rsidR="00CF12AF" w:rsidRPr="00E55804" w:rsidRDefault="00CF12AF"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52D99CD5" w14:textId="77777777" w:rsidR="00CF12AF" w:rsidRPr="00E55804" w:rsidRDefault="00CF12AF" w:rsidP="004A35DF">
                  <w:pPr>
                    <w:jc w:val="both"/>
                    <w:rPr>
                      <w:rFonts w:eastAsia="Times New Roman"/>
                      <w:sz w:val="20"/>
                      <w:szCs w:val="20"/>
                      <w:lang w:val="fr-FR"/>
                    </w:rPr>
                  </w:pPr>
                  <w:r w:rsidRPr="00E55804">
                    <w:rPr>
                      <w:sz w:val="20"/>
                      <w:szCs w:val="20"/>
                      <w:lang w:val="fr"/>
                    </w:rPr>
                    <w:t>À</w:t>
                  </w:r>
                </w:p>
              </w:tc>
            </w:tr>
            <w:tr w:rsidR="00CF12AF" w:rsidRPr="00B10EFB" w14:paraId="6FAA8BC5"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394ABB42"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02FE9B4A"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7C980952"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&lt;heure&gt;</w:t>
                  </w:r>
                </w:p>
              </w:tc>
            </w:tr>
          </w:tbl>
          <w:p w14:paraId="7CC0F495" w14:textId="77777777" w:rsidR="00CF12AF" w:rsidRDefault="00CF12AF" w:rsidP="004A35DF">
            <w:pPr>
              <w:widowControl/>
              <w:jc w:val="both"/>
              <w:rPr>
                <w:i/>
                <w:color w:val="FF0000"/>
                <w:sz w:val="20"/>
                <w:szCs w:val="20"/>
                <w:lang w:val="fr"/>
              </w:rPr>
            </w:pPr>
          </w:p>
          <w:p w14:paraId="1173E740" w14:textId="77777777" w:rsidR="00CF12AF" w:rsidRDefault="00CF12AF" w:rsidP="004A35DF">
            <w:pPr>
              <w:widowControl/>
              <w:jc w:val="both"/>
              <w:rPr>
                <w:i/>
                <w:color w:val="FF0000"/>
                <w:sz w:val="20"/>
                <w:szCs w:val="20"/>
                <w:lang w:val="fr"/>
              </w:rPr>
            </w:pPr>
            <w:r w:rsidRPr="00E55804">
              <w:rPr>
                <w:i/>
                <w:color w:val="FF0000"/>
                <w:sz w:val="20"/>
                <w:szCs w:val="20"/>
                <w:lang w:val="fr"/>
              </w:rPr>
              <w:t>Insérer date et heures.</w:t>
            </w:r>
          </w:p>
          <w:p w14:paraId="267B441D" w14:textId="77777777" w:rsidR="00CF12AF" w:rsidRPr="00C0563A" w:rsidRDefault="00CF12AF" w:rsidP="004A35DF">
            <w:pPr>
              <w:widowControl/>
              <w:jc w:val="both"/>
              <w:rPr>
                <w:rFonts w:eastAsia="Times New Roman"/>
                <w:b/>
                <w:sz w:val="20"/>
                <w:szCs w:val="20"/>
                <w:lang w:val="fr-FR"/>
              </w:rPr>
            </w:pPr>
          </w:p>
        </w:tc>
      </w:tr>
      <w:tr w:rsidR="00CF12AF" w:rsidRPr="00B10EFB" w14:paraId="7AB48510" w14:textId="77777777" w:rsidTr="004A35DF">
        <w:tc>
          <w:tcPr>
            <w:tcW w:w="1851" w:type="dxa"/>
          </w:tcPr>
          <w:p w14:paraId="6FD178EB"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.2</w:t>
            </w:r>
          </w:p>
          <w:p w14:paraId="5218BF2A"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1A6A8866" w14:textId="77777777" w:rsidR="00CF12AF" w:rsidRDefault="00CF12AF" w:rsidP="004A35DF">
            <w:pPr>
              <w:widowControl/>
              <w:jc w:val="both"/>
              <w:rPr>
                <w:i/>
                <w:color w:val="FF0000"/>
                <w:sz w:val="20"/>
                <w:szCs w:val="20"/>
                <w:lang w:val="fr"/>
              </w:rPr>
            </w:pPr>
            <w:r w:rsidRPr="00E55804">
              <w:rPr>
                <w:color w:val="000000"/>
                <w:sz w:val="20"/>
                <w:szCs w:val="20"/>
                <w:lang w:val="fr"/>
              </w:rPr>
              <w:t xml:space="preserve">Contrôle de l’équipement et jauge d’épreuve : 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03FF783E" w14:textId="77777777" w:rsidR="00CF12AF" w:rsidRPr="00E55804" w:rsidRDefault="00CF12AF" w:rsidP="004A35DF">
            <w:pPr>
              <w:widowControl/>
              <w:jc w:val="both"/>
              <w:rPr>
                <w:sz w:val="20"/>
                <w:szCs w:val="20"/>
                <w:lang w:val="fr-FR"/>
              </w:rPr>
            </w:pPr>
          </w:p>
        </w:tc>
      </w:tr>
      <w:tr w:rsidR="00CF12AF" w:rsidRPr="00EF12AB" w14:paraId="21657C52" w14:textId="77777777" w:rsidTr="004A35DF">
        <w:tc>
          <w:tcPr>
            <w:tcW w:w="1851" w:type="dxa"/>
          </w:tcPr>
          <w:p w14:paraId="7A61ACE5" w14:textId="77777777" w:rsidR="00CF12AF" w:rsidRPr="00E55804" w:rsidRDefault="00CF12AF" w:rsidP="004A35DF">
            <w:pPr>
              <w:jc w:val="both"/>
              <w:rPr>
                <w:rFonts w:eastAsia="Times New Roman"/>
                <w:b/>
                <w:sz w:val="20"/>
                <w:szCs w:val="20"/>
                <w:lang w:val="fr-FR"/>
              </w:rPr>
            </w:pPr>
            <w:r>
              <w:rPr>
                <w:b/>
                <w:sz w:val="20"/>
                <w:szCs w:val="20"/>
                <w:lang w:val="fr"/>
              </w:rPr>
              <w:lastRenderedPageBreak/>
              <w:t>8</w:t>
            </w:r>
            <w:r w:rsidRPr="00E55804">
              <w:rPr>
                <w:b/>
                <w:sz w:val="20"/>
                <w:szCs w:val="20"/>
                <w:lang w:val="fr"/>
              </w:rPr>
              <w:t>.3</w:t>
            </w:r>
          </w:p>
          <w:p w14:paraId="1032D796" w14:textId="77777777" w:rsidR="00CF12AF" w:rsidRPr="00E55804" w:rsidRDefault="00CF12AF" w:rsidP="004A35DF">
            <w:pPr>
              <w:widowControl/>
              <w:jc w:val="both"/>
              <w:rPr>
                <w:i/>
                <w:color w:val="FF0000"/>
                <w:sz w:val="20"/>
                <w:szCs w:val="20"/>
                <w:lang w:val="fr"/>
              </w:rPr>
            </w:pPr>
          </w:p>
          <w:p w14:paraId="09855BDA" w14:textId="77777777" w:rsidR="00CF12AF" w:rsidRPr="00E55804" w:rsidRDefault="00CF12AF" w:rsidP="004A35DF">
            <w:pPr>
              <w:widowControl/>
              <w:jc w:val="both"/>
              <w:rPr>
                <w:rFonts w:eastAsia="Times New Roman"/>
                <w:i/>
                <w:color w:val="FF0000"/>
                <w:sz w:val="20"/>
                <w:szCs w:val="20"/>
                <w:lang w:val="fr-FR"/>
              </w:rPr>
            </w:pPr>
          </w:p>
        </w:tc>
        <w:tc>
          <w:tcPr>
            <w:tcW w:w="8219" w:type="dxa"/>
          </w:tcPr>
          <w:tbl>
            <w:tblPr>
              <w:tblpPr w:leftFromText="141" w:rightFromText="141" w:vertAnchor="text" w:horzAnchor="margin" w:tblpY="457"/>
              <w:tblOverlap w:val="never"/>
              <w:tblW w:w="5641" w:type="dxa"/>
              <w:tblLook w:val="0000" w:firstRow="0" w:lastRow="0" w:firstColumn="0" w:lastColumn="0" w:noHBand="0" w:noVBand="0"/>
            </w:tblPr>
            <w:tblGrid>
              <w:gridCol w:w="1880"/>
              <w:gridCol w:w="1880"/>
              <w:gridCol w:w="1881"/>
            </w:tblGrid>
            <w:tr w:rsidR="00CF12AF" w:rsidRPr="00B10EFB" w14:paraId="67D4AA27"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C21832D" w14:textId="77777777" w:rsidR="00CF12AF" w:rsidRPr="00E55804" w:rsidRDefault="00CF12AF" w:rsidP="004A35DF">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0CB22C0B"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2A505B8B"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r>
            <w:tr w:rsidR="00CF12AF" w:rsidRPr="00B10EFB" w14:paraId="42191D7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64907F05"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665CF64"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5AD1EA5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r w:rsidR="00CF12AF" w:rsidRPr="00B10EFB" w14:paraId="1A969B45"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88B7D92"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7A5D3E1A"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6245325"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jour de réserve</w:t>
                  </w:r>
                </w:p>
              </w:tc>
            </w:tr>
            <w:tr w:rsidR="00CF12AF" w:rsidRPr="00B10EFB" w14:paraId="02560F48"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1ECF5DF7"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454938A"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0BACE190"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r w:rsidR="00CF12AF" w:rsidRPr="00B10EFB" w14:paraId="3623BD9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3A94F8F3"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001F5A2D"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4DD316E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bl>
          <w:p w14:paraId="142C5DBD" w14:textId="77777777" w:rsidR="00CF12AF" w:rsidRPr="00E55804" w:rsidRDefault="00CF12AF" w:rsidP="004A35DF">
            <w:pPr>
              <w:widowControl/>
              <w:spacing w:after="227"/>
              <w:jc w:val="both"/>
              <w:rPr>
                <w:rFonts w:eastAsia="Times New Roman"/>
                <w:color w:val="000000"/>
                <w:sz w:val="20"/>
                <w:szCs w:val="20"/>
                <w:lang w:val="fr-FR"/>
              </w:rPr>
            </w:pPr>
            <w:r w:rsidRPr="00E55804">
              <w:rPr>
                <w:color w:val="000000"/>
                <w:sz w:val="20"/>
                <w:szCs w:val="20"/>
                <w:lang w:val="fr"/>
              </w:rPr>
              <w:t xml:space="preserve">Jours de course : </w:t>
            </w:r>
          </w:p>
          <w:p w14:paraId="0514CB05" w14:textId="77777777" w:rsidR="00CF12AF" w:rsidRDefault="00CF12AF" w:rsidP="004A35DF">
            <w:pPr>
              <w:widowControl/>
              <w:jc w:val="both"/>
              <w:rPr>
                <w:i/>
                <w:color w:val="FF0000"/>
                <w:sz w:val="20"/>
                <w:szCs w:val="20"/>
                <w:lang w:val="fr"/>
              </w:rPr>
            </w:pPr>
          </w:p>
          <w:p w14:paraId="09BD2A81" w14:textId="77777777" w:rsidR="00CF12AF" w:rsidRDefault="00CF12AF" w:rsidP="004A35DF">
            <w:pPr>
              <w:widowControl/>
              <w:jc w:val="both"/>
              <w:rPr>
                <w:i/>
                <w:color w:val="FF0000"/>
                <w:sz w:val="20"/>
                <w:szCs w:val="20"/>
                <w:lang w:val="fr"/>
              </w:rPr>
            </w:pPr>
          </w:p>
          <w:p w14:paraId="3914465E" w14:textId="77777777" w:rsidR="00CF12AF" w:rsidRDefault="00CF12AF" w:rsidP="004A35DF">
            <w:pPr>
              <w:widowControl/>
              <w:jc w:val="both"/>
              <w:rPr>
                <w:i/>
                <w:color w:val="FF0000"/>
                <w:sz w:val="20"/>
                <w:szCs w:val="20"/>
                <w:lang w:val="fr"/>
              </w:rPr>
            </w:pPr>
          </w:p>
          <w:p w14:paraId="59DC6421" w14:textId="77777777" w:rsidR="00CF12AF" w:rsidRDefault="00CF12AF" w:rsidP="004A35DF">
            <w:pPr>
              <w:widowControl/>
              <w:jc w:val="both"/>
              <w:rPr>
                <w:i/>
                <w:color w:val="FF0000"/>
                <w:sz w:val="20"/>
                <w:szCs w:val="20"/>
                <w:lang w:val="fr"/>
              </w:rPr>
            </w:pPr>
          </w:p>
          <w:p w14:paraId="76FA39F9" w14:textId="77777777" w:rsidR="00CF12AF" w:rsidRDefault="00CF12AF" w:rsidP="004A35DF">
            <w:pPr>
              <w:widowControl/>
              <w:jc w:val="both"/>
              <w:rPr>
                <w:i/>
                <w:color w:val="FF0000"/>
                <w:sz w:val="20"/>
                <w:szCs w:val="20"/>
                <w:lang w:val="fr"/>
              </w:rPr>
            </w:pPr>
          </w:p>
          <w:p w14:paraId="788F0C8D" w14:textId="77777777" w:rsidR="00CF12AF" w:rsidRDefault="00CF12AF" w:rsidP="004A35DF">
            <w:pPr>
              <w:widowControl/>
              <w:jc w:val="both"/>
              <w:rPr>
                <w:i/>
                <w:color w:val="FF0000"/>
                <w:sz w:val="20"/>
                <w:szCs w:val="20"/>
                <w:lang w:val="fr"/>
              </w:rPr>
            </w:pPr>
          </w:p>
          <w:p w14:paraId="22E16A3F" w14:textId="77777777" w:rsidR="00CF12AF" w:rsidRDefault="00CF12AF" w:rsidP="004A35DF">
            <w:pPr>
              <w:widowControl/>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3CB5B174" w14:textId="77777777" w:rsidR="00CF12AF" w:rsidRPr="00E55804" w:rsidRDefault="00CF12AF" w:rsidP="004A35DF">
            <w:pPr>
              <w:widowControl/>
              <w:jc w:val="both"/>
              <w:rPr>
                <w:i/>
                <w:color w:val="FF0000"/>
                <w:sz w:val="20"/>
                <w:szCs w:val="20"/>
                <w:lang w:val="fr"/>
              </w:rPr>
            </w:pPr>
          </w:p>
        </w:tc>
      </w:tr>
      <w:tr w:rsidR="00CF12AF" w:rsidRPr="00B10EFB" w14:paraId="2FD6D57E" w14:textId="77777777" w:rsidTr="004A35DF">
        <w:tc>
          <w:tcPr>
            <w:tcW w:w="1851" w:type="dxa"/>
          </w:tcPr>
          <w:p w14:paraId="4D5F0CB6"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.4</w:t>
            </w:r>
          </w:p>
          <w:p w14:paraId="5277816D" w14:textId="77777777" w:rsidR="00CF12AF" w:rsidRPr="00E55804" w:rsidRDefault="00CF12AF" w:rsidP="004A35DF">
            <w:pPr>
              <w:jc w:val="both"/>
              <w:rPr>
                <w:rFonts w:eastAsia="Times New Roman"/>
                <w:i/>
                <w:color w:val="FF0000"/>
                <w:sz w:val="20"/>
                <w:szCs w:val="20"/>
                <w:lang w:val="fr-FR"/>
              </w:rPr>
            </w:pPr>
          </w:p>
          <w:p w14:paraId="4DAD0E3C"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0307F342" w14:textId="77777777" w:rsidR="00CF12AF" w:rsidRPr="00E55804" w:rsidRDefault="00CF12AF" w:rsidP="004A35DF">
            <w:pPr>
              <w:widowControl/>
              <w:spacing w:after="227"/>
              <w:ind w:left="110"/>
              <w:jc w:val="both"/>
              <w:rPr>
                <w:rFonts w:eastAsia="Times New Roman"/>
                <w:color w:val="000000"/>
                <w:sz w:val="20"/>
                <w:szCs w:val="20"/>
                <w:lang w:val="fr-FR"/>
              </w:rPr>
            </w:pPr>
            <w:r w:rsidRPr="00E55804">
              <w:rPr>
                <w:color w:val="000000"/>
                <w:sz w:val="20"/>
                <w:szCs w:val="20"/>
                <w:lang w:val="fr"/>
              </w:rPr>
              <w:t xml:space="preserve">Nombre de courses : </w:t>
            </w:r>
          </w:p>
          <w:tbl>
            <w:tblPr>
              <w:tblW w:w="7367" w:type="dxa"/>
              <w:jc w:val="center"/>
              <w:tblLook w:val="0000" w:firstRow="0" w:lastRow="0" w:firstColumn="0" w:lastColumn="0" w:noHBand="0" w:noVBand="0"/>
            </w:tblPr>
            <w:tblGrid>
              <w:gridCol w:w="1396"/>
              <w:gridCol w:w="1692"/>
              <w:gridCol w:w="2139"/>
              <w:gridCol w:w="2140"/>
            </w:tblGrid>
            <w:tr w:rsidR="00CF12AF" w:rsidRPr="00B10EFB" w14:paraId="5A673F53"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30BEE2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5BBD7EA8"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0FB0CDFF" w14:textId="77777777" w:rsidR="00CF12AF" w:rsidRPr="00E55804" w:rsidRDefault="00CF12AF"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0CDB76BF" w14:textId="77777777" w:rsidR="00CF12AF" w:rsidRPr="00E55804" w:rsidRDefault="00CF12AF" w:rsidP="004A35DF">
                  <w:pPr>
                    <w:widowControl/>
                    <w:jc w:val="both"/>
                    <w:rPr>
                      <w:rFonts w:eastAsia="Times New Roman"/>
                      <w:sz w:val="20"/>
                      <w:szCs w:val="20"/>
                      <w:lang w:val="fr-FR"/>
                    </w:rPr>
                  </w:pPr>
                  <w:r w:rsidRPr="00E55804">
                    <w:rPr>
                      <w:sz w:val="20"/>
                      <w:szCs w:val="20"/>
                      <w:lang w:val="fr"/>
                    </w:rPr>
                    <w:t>Maximum par jour</w:t>
                  </w:r>
                </w:p>
              </w:tc>
            </w:tr>
            <w:tr w:rsidR="00CF12AF" w:rsidRPr="00B10EFB" w14:paraId="3F14EE8C"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45F526FF"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68E5E84A"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570D4F0D"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349E7C57"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 nombre&gt;</w:t>
                  </w:r>
                </w:p>
              </w:tc>
            </w:tr>
            <w:tr w:rsidR="00CF12AF" w:rsidRPr="00B10EFB" w14:paraId="704636BD"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21103BA4"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06CCC0B3"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78093664"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14789058"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 nombre&gt;</w:t>
                  </w:r>
                </w:p>
              </w:tc>
            </w:tr>
          </w:tbl>
          <w:p w14:paraId="50AEE865" w14:textId="77777777" w:rsidR="00CF12AF" w:rsidRDefault="00CF12AF" w:rsidP="004A35DF">
            <w:pPr>
              <w:widowControl/>
              <w:jc w:val="both"/>
              <w:rPr>
                <w:i/>
                <w:color w:val="FF0000"/>
                <w:sz w:val="20"/>
                <w:szCs w:val="20"/>
                <w:lang w:val="fr"/>
              </w:rPr>
            </w:pPr>
            <w:r w:rsidRPr="00E55804">
              <w:rPr>
                <w:i/>
                <w:color w:val="FF0000"/>
                <w:sz w:val="20"/>
                <w:szCs w:val="20"/>
                <w:lang w:val="fr"/>
              </w:rPr>
              <w:t>Insérer les classes et les nombres.</w:t>
            </w:r>
          </w:p>
          <w:p w14:paraId="61164EB8" w14:textId="77777777" w:rsidR="00CF12AF" w:rsidRPr="00E55804" w:rsidRDefault="00CF12AF" w:rsidP="004A35DF">
            <w:pPr>
              <w:widowControl/>
              <w:jc w:val="both"/>
              <w:rPr>
                <w:i/>
                <w:color w:val="FF0000"/>
                <w:sz w:val="20"/>
                <w:szCs w:val="20"/>
                <w:lang w:val="fr"/>
              </w:rPr>
            </w:pPr>
          </w:p>
        </w:tc>
      </w:tr>
      <w:tr w:rsidR="00CF12AF" w:rsidRPr="00EF12AB" w14:paraId="2C10D230" w14:textId="77777777" w:rsidTr="004A35DF">
        <w:tc>
          <w:tcPr>
            <w:tcW w:w="1851" w:type="dxa"/>
          </w:tcPr>
          <w:p w14:paraId="5FC904C9"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.5</w:t>
            </w:r>
          </w:p>
          <w:p w14:paraId="3DC96DD5" w14:textId="77777777" w:rsidR="00CF12AF" w:rsidRPr="00E55804" w:rsidRDefault="00CF12AF" w:rsidP="004A35DF">
            <w:pPr>
              <w:jc w:val="both"/>
              <w:rPr>
                <w:rFonts w:eastAsia="Times New Roman"/>
                <w:b/>
                <w:sz w:val="20"/>
                <w:szCs w:val="20"/>
                <w:lang w:val="fr-FR"/>
              </w:rPr>
            </w:pPr>
          </w:p>
        </w:tc>
        <w:tc>
          <w:tcPr>
            <w:tcW w:w="8219" w:type="dxa"/>
            <w:tcMar>
              <w:top w:w="28" w:type="dxa"/>
              <w:left w:w="28" w:type="dxa"/>
              <w:bottom w:w="28" w:type="dxa"/>
              <w:right w:w="28" w:type="dxa"/>
            </w:tcMar>
          </w:tcPr>
          <w:p w14:paraId="738763E9" w14:textId="77777777" w:rsidR="00CF12AF" w:rsidRPr="00E55804" w:rsidRDefault="00CF12AF" w:rsidP="004A35DF">
            <w:pPr>
              <w:ind w:left="110"/>
              <w:jc w:val="both"/>
              <w:rPr>
                <w:i/>
                <w:color w:val="FF0000"/>
                <w:sz w:val="20"/>
                <w:szCs w:val="20"/>
                <w:lang w:val="fr"/>
              </w:rPr>
            </w:pP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tc>
      </w:tr>
      <w:tr w:rsidR="00CF12AF" w:rsidRPr="00B944B1" w14:paraId="01E3CC26" w14:textId="77777777" w:rsidTr="004A35DF">
        <w:tc>
          <w:tcPr>
            <w:tcW w:w="1851" w:type="dxa"/>
          </w:tcPr>
          <w:p w14:paraId="1C5C4EAF"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.6</w:t>
            </w:r>
          </w:p>
          <w:p w14:paraId="1C4361D9"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600D863D" w14:textId="77777777" w:rsidR="00CF12AF" w:rsidRPr="00E55804" w:rsidRDefault="00CF12AF" w:rsidP="004A35DF">
            <w:pPr>
              <w:widowControl/>
              <w:jc w:val="both"/>
              <w:rPr>
                <w:i/>
                <w:color w:val="FF0000"/>
                <w:sz w:val="20"/>
                <w:szCs w:val="20"/>
                <w:lang w:val="fr"/>
              </w:rPr>
            </w:pP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Il est utile pour les concurrents de connaître cette heure avant l’épreuve. Insérer l’heure.</w:t>
            </w:r>
          </w:p>
        </w:tc>
      </w:tr>
      <w:tr w:rsidR="00CF12AF" w:rsidRPr="007D3A65" w14:paraId="49414C4D" w14:textId="77777777" w:rsidTr="004A35DF">
        <w:tc>
          <w:tcPr>
            <w:tcW w:w="1851" w:type="dxa"/>
          </w:tcPr>
          <w:p w14:paraId="1B1B7632" w14:textId="77777777" w:rsidR="00CF12AF" w:rsidRPr="00E55804" w:rsidRDefault="00CF12AF" w:rsidP="004A35DF">
            <w:pPr>
              <w:widowControl/>
              <w:jc w:val="both"/>
              <w:rPr>
                <w:b/>
                <w:sz w:val="20"/>
                <w:szCs w:val="20"/>
                <w:lang w:val="fr"/>
              </w:rPr>
            </w:pPr>
          </w:p>
          <w:p w14:paraId="07920BF9" w14:textId="77777777" w:rsidR="00CF12AF" w:rsidRPr="00E55804" w:rsidRDefault="00CF12AF" w:rsidP="004A35DF">
            <w:pPr>
              <w:widowControl/>
              <w:jc w:val="both"/>
              <w:rPr>
                <w:rFonts w:eastAsia="Times New Roman"/>
                <w:i/>
                <w:color w:val="FF0000"/>
                <w:sz w:val="20"/>
                <w:szCs w:val="20"/>
              </w:rPr>
            </w:pPr>
            <w:r>
              <w:rPr>
                <w:b/>
                <w:sz w:val="20"/>
                <w:szCs w:val="20"/>
                <w:lang w:val="fr"/>
              </w:rPr>
              <w:t>9</w:t>
            </w:r>
            <w:r w:rsidRPr="00E55804">
              <w:rPr>
                <w:b/>
                <w:sz w:val="20"/>
                <w:szCs w:val="20"/>
                <w:lang w:val="fr"/>
              </w:rPr>
              <w:t xml:space="preserve"> </w:t>
            </w:r>
          </w:p>
        </w:tc>
        <w:tc>
          <w:tcPr>
            <w:tcW w:w="8219" w:type="dxa"/>
          </w:tcPr>
          <w:p w14:paraId="08E21598" w14:textId="77777777" w:rsidR="00CF12AF" w:rsidRPr="00E55804" w:rsidRDefault="00CF12AF" w:rsidP="004A35DF">
            <w:pPr>
              <w:widowControl/>
              <w:jc w:val="both"/>
              <w:rPr>
                <w:b/>
                <w:sz w:val="20"/>
                <w:szCs w:val="20"/>
                <w:lang w:val="fr"/>
              </w:rPr>
            </w:pPr>
          </w:p>
          <w:p w14:paraId="64631C4B" w14:textId="77777777" w:rsidR="00CF12AF" w:rsidRPr="00E55804" w:rsidRDefault="00CF12AF" w:rsidP="004A35DF">
            <w:pPr>
              <w:widowControl/>
              <w:jc w:val="both"/>
              <w:rPr>
                <w:i/>
                <w:color w:val="FF0000"/>
                <w:sz w:val="20"/>
                <w:szCs w:val="20"/>
                <w:lang w:val="fr"/>
              </w:rPr>
            </w:pPr>
            <w:r w:rsidRPr="00E55804">
              <w:rPr>
                <w:b/>
                <w:sz w:val="20"/>
                <w:szCs w:val="20"/>
                <w:lang w:val="fr"/>
              </w:rPr>
              <w:t>CONTROLE DE L’ÉQUIPEMENT</w:t>
            </w:r>
          </w:p>
        </w:tc>
      </w:tr>
      <w:tr w:rsidR="00CF12AF" w:rsidRPr="00B10EFB" w14:paraId="5DA1681E" w14:textId="77777777" w:rsidTr="004A35DF">
        <w:tc>
          <w:tcPr>
            <w:tcW w:w="1851" w:type="dxa"/>
          </w:tcPr>
          <w:p w14:paraId="691904C1" w14:textId="77777777" w:rsidR="00CF12AF" w:rsidRPr="00E55804" w:rsidRDefault="00CF12AF" w:rsidP="004A35DF">
            <w:pPr>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1</w:t>
            </w:r>
          </w:p>
          <w:p w14:paraId="7FD857B2" w14:textId="77777777" w:rsidR="00CF12AF" w:rsidRPr="00E55804" w:rsidRDefault="00CF12AF" w:rsidP="004A35DF">
            <w:pPr>
              <w:widowControl/>
              <w:jc w:val="both"/>
              <w:rPr>
                <w:rFonts w:eastAsia="Times New Roman"/>
                <w:b/>
                <w:sz w:val="20"/>
                <w:szCs w:val="20"/>
              </w:rPr>
            </w:pPr>
          </w:p>
        </w:tc>
        <w:tc>
          <w:tcPr>
            <w:tcW w:w="8219" w:type="dxa"/>
          </w:tcPr>
          <w:p w14:paraId="29A943F9" w14:textId="77777777" w:rsidR="00CF12AF" w:rsidRPr="00C0563A" w:rsidRDefault="00CF12AF" w:rsidP="004A35DF">
            <w:pPr>
              <w:widowControl/>
              <w:jc w:val="both"/>
              <w:rPr>
                <w:rFonts w:eastAsia="Times New Roman"/>
                <w:b/>
                <w:sz w:val="20"/>
                <w:szCs w:val="20"/>
                <w:lang w:val="fr-FR"/>
              </w:rPr>
            </w:pPr>
            <w:r w:rsidRPr="00E55804">
              <w:rPr>
                <w:sz w:val="20"/>
                <w:szCs w:val="20"/>
                <w:lang w:val="fr"/>
              </w:rPr>
              <w:t xml:space="preserve">[DP] Les </w:t>
            </w:r>
            <w:r>
              <w:rPr>
                <w:sz w:val="20"/>
                <w:szCs w:val="20"/>
                <w:lang w:val="fr"/>
              </w:rPr>
              <w:t>planches</w:t>
            </w:r>
            <w:r w:rsidRPr="00E55804">
              <w:rPr>
                <w:sz w:val="20"/>
                <w:szCs w:val="20"/>
                <w:lang w:val="fr"/>
              </w:rPr>
              <w:t xml:space="preserve">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tc>
      </w:tr>
      <w:tr w:rsidR="00CF12AF" w:rsidRPr="00B10EFB" w14:paraId="24D2DDF5" w14:textId="77777777" w:rsidTr="004A35DF">
        <w:tc>
          <w:tcPr>
            <w:tcW w:w="1851" w:type="dxa"/>
          </w:tcPr>
          <w:p w14:paraId="14243DBD" w14:textId="77777777" w:rsidR="00CF12AF" w:rsidRPr="00E55804" w:rsidRDefault="00CF12AF" w:rsidP="004A35DF">
            <w:pPr>
              <w:widowControl/>
              <w:jc w:val="both"/>
              <w:rPr>
                <w:rFonts w:eastAsia="Times New Roman"/>
                <w:i/>
                <w:color w:val="FF0000"/>
                <w:sz w:val="20"/>
                <w:szCs w:val="20"/>
              </w:rPr>
            </w:pPr>
            <w:r>
              <w:rPr>
                <w:b/>
                <w:sz w:val="20"/>
                <w:szCs w:val="20"/>
                <w:lang w:val="fr"/>
              </w:rPr>
              <w:t>9</w:t>
            </w:r>
            <w:r w:rsidRPr="00E55804">
              <w:rPr>
                <w:b/>
                <w:sz w:val="20"/>
                <w:szCs w:val="20"/>
                <w:lang w:val="fr"/>
              </w:rPr>
              <w:t>.</w:t>
            </w:r>
            <w:r>
              <w:rPr>
                <w:b/>
                <w:sz w:val="20"/>
                <w:szCs w:val="20"/>
                <w:lang w:val="fr"/>
              </w:rPr>
              <w:t>2</w:t>
            </w:r>
          </w:p>
        </w:tc>
        <w:tc>
          <w:tcPr>
            <w:tcW w:w="8219" w:type="dxa"/>
          </w:tcPr>
          <w:p w14:paraId="4D613248" w14:textId="77777777" w:rsidR="00CF12AF" w:rsidRPr="00E55804" w:rsidRDefault="00CF12AF" w:rsidP="004A35DF">
            <w:pPr>
              <w:widowControl/>
              <w:jc w:val="both"/>
              <w:rPr>
                <w:sz w:val="20"/>
                <w:szCs w:val="20"/>
                <w:lang w:val="fr-FR"/>
              </w:rPr>
            </w:pPr>
            <w:r w:rsidRPr="00E55804">
              <w:rPr>
                <w:sz w:val="20"/>
                <w:szCs w:val="20"/>
                <w:lang w:val="fr"/>
              </w:rPr>
              <w:t xml:space="preserve">Les </w:t>
            </w:r>
            <w:r>
              <w:rPr>
                <w:sz w:val="20"/>
                <w:szCs w:val="20"/>
                <w:lang w:val="fr"/>
              </w:rPr>
              <w:t xml:space="preserve">planches </w:t>
            </w:r>
            <w:r w:rsidRPr="00E55804">
              <w:rPr>
                <w:sz w:val="20"/>
                <w:szCs w:val="20"/>
                <w:lang w:val="fr"/>
              </w:rPr>
              <w:t>peuvent être contrôlé</w:t>
            </w:r>
            <w:r>
              <w:rPr>
                <w:sz w:val="20"/>
                <w:szCs w:val="20"/>
                <w:lang w:val="fr"/>
              </w:rPr>
              <w:t>e</w:t>
            </w:r>
            <w:r w:rsidRPr="00E55804">
              <w:rPr>
                <w:sz w:val="20"/>
                <w:szCs w:val="20"/>
                <w:lang w:val="fr"/>
              </w:rPr>
              <w:t xml:space="preserve">s à tout moment. </w:t>
            </w:r>
          </w:p>
        </w:tc>
      </w:tr>
      <w:tr w:rsidR="00CF12AF" w:rsidRPr="00B10EFB" w14:paraId="43339927" w14:textId="77777777" w:rsidTr="004A35DF">
        <w:tc>
          <w:tcPr>
            <w:tcW w:w="1851" w:type="dxa"/>
          </w:tcPr>
          <w:p w14:paraId="4899C5C3" w14:textId="77777777" w:rsidR="00CF12AF" w:rsidRPr="00E55804" w:rsidRDefault="00CF12AF" w:rsidP="004A35DF">
            <w:pPr>
              <w:jc w:val="both"/>
              <w:rPr>
                <w:b/>
                <w:sz w:val="20"/>
                <w:szCs w:val="20"/>
                <w:lang w:val="fr"/>
              </w:rPr>
            </w:pPr>
            <w:r>
              <w:rPr>
                <w:b/>
                <w:sz w:val="20"/>
                <w:szCs w:val="20"/>
                <w:lang w:val="fr"/>
              </w:rPr>
              <w:t>9</w:t>
            </w:r>
            <w:r w:rsidRPr="00E55804">
              <w:rPr>
                <w:b/>
                <w:sz w:val="20"/>
                <w:szCs w:val="20"/>
                <w:lang w:val="fr"/>
              </w:rPr>
              <w:t>.</w:t>
            </w:r>
            <w:r>
              <w:rPr>
                <w:b/>
                <w:sz w:val="20"/>
                <w:szCs w:val="20"/>
                <w:lang w:val="fr"/>
              </w:rPr>
              <w:t>3</w:t>
            </w:r>
          </w:p>
          <w:p w14:paraId="4E44A7CD" w14:textId="77777777" w:rsidR="00CF12AF" w:rsidRPr="00E55804" w:rsidRDefault="00CF12AF" w:rsidP="004A35DF">
            <w:pPr>
              <w:jc w:val="both"/>
              <w:rPr>
                <w:rFonts w:eastAsia="Times New Roman"/>
                <w:i/>
                <w:color w:val="FF0000"/>
                <w:sz w:val="20"/>
                <w:szCs w:val="20"/>
              </w:rPr>
            </w:pPr>
          </w:p>
        </w:tc>
        <w:tc>
          <w:tcPr>
            <w:tcW w:w="8219" w:type="dxa"/>
          </w:tcPr>
          <w:p w14:paraId="3AE634C5" w14:textId="77777777" w:rsidR="00CF12AF" w:rsidRPr="00E55804" w:rsidRDefault="00CF12AF" w:rsidP="004A35DF">
            <w:pPr>
              <w:jc w:val="both"/>
              <w:rPr>
                <w:i/>
                <w:color w:val="FF0000"/>
                <w:sz w:val="20"/>
                <w:szCs w:val="20"/>
                <w:lang w:val="fr"/>
              </w:rPr>
            </w:pP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w:t>
            </w:r>
          </w:p>
          <w:p w14:paraId="2C83467B" w14:textId="77777777" w:rsidR="00CF12AF" w:rsidRPr="00E55804" w:rsidRDefault="00CF12AF" w:rsidP="004A35DF">
            <w:pPr>
              <w:jc w:val="both"/>
              <w:rPr>
                <w:sz w:val="20"/>
                <w:szCs w:val="20"/>
                <w:lang w:val="fr-FR"/>
              </w:rPr>
            </w:pPr>
            <w:r w:rsidRPr="00E55804">
              <w:rPr>
                <w:i/>
                <w:color w:val="FF0000"/>
                <w:sz w:val="20"/>
                <w:szCs w:val="20"/>
                <w:lang w:val="fr"/>
              </w:rPr>
              <w:t>Lister l’équipement avec les références appropriées aux règles de classe.</w:t>
            </w:r>
          </w:p>
        </w:tc>
      </w:tr>
      <w:tr w:rsidR="00CF12AF" w:rsidRPr="00B10EFB" w14:paraId="385FACBC" w14:textId="77777777" w:rsidTr="004A35DF">
        <w:tc>
          <w:tcPr>
            <w:tcW w:w="1851" w:type="dxa"/>
          </w:tcPr>
          <w:p w14:paraId="2D87370C" w14:textId="77777777" w:rsidR="00CF12AF" w:rsidRPr="00E55804" w:rsidRDefault="00CF12AF" w:rsidP="004A35DF">
            <w:pPr>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4</w:t>
            </w:r>
          </w:p>
        </w:tc>
        <w:tc>
          <w:tcPr>
            <w:tcW w:w="8219" w:type="dxa"/>
          </w:tcPr>
          <w:p w14:paraId="3757A4F2" w14:textId="77777777" w:rsidR="00CF12AF" w:rsidRPr="009139C4" w:rsidRDefault="00CF12AF" w:rsidP="004A35DF">
            <w:pPr>
              <w:jc w:val="both"/>
              <w:rPr>
                <w:sz w:val="20"/>
                <w:szCs w:val="20"/>
                <w:lang w:val="fr"/>
              </w:rPr>
            </w:pPr>
            <w:r w:rsidRPr="00E55804">
              <w:rPr>
                <w:sz w:val="20"/>
                <w:szCs w:val="20"/>
                <w:lang w:val="fr"/>
              </w:rPr>
              <w:t xml:space="preserve">[DP] Les </w:t>
            </w:r>
            <w:r>
              <w:rPr>
                <w:sz w:val="20"/>
                <w:szCs w:val="20"/>
                <w:lang w:val="fr"/>
              </w:rPr>
              <w:t>planches</w:t>
            </w:r>
            <w:r w:rsidRPr="00E55804">
              <w:rPr>
                <w:sz w:val="20"/>
                <w:szCs w:val="20"/>
                <w:lang w:val="fr"/>
              </w:rPr>
              <w:t xml:space="preserve"> doivent également respecter </w:t>
            </w:r>
            <w:r>
              <w:rPr>
                <w:sz w:val="20"/>
                <w:szCs w:val="20"/>
                <w:lang w:val="fr"/>
              </w:rPr>
              <w:t xml:space="preserve">la </w:t>
            </w:r>
            <w:r w:rsidRPr="00E55804">
              <w:rPr>
                <w:sz w:val="20"/>
                <w:szCs w:val="20"/>
                <w:lang w:val="fr"/>
              </w:rPr>
              <w:t xml:space="preserve">RCV </w:t>
            </w:r>
            <w:r>
              <w:rPr>
                <w:sz w:val="20"/>
                <w:szCs w:val="20"/>
                <w:lang w:val="fr"/>
              </w:rPr>
              <w:t>B6.</w:t>
            </w:r>
            <w:r w:rsidRPr="00E55804">
              <w:rPr>
                <w:sz w:val="20"/>
                <w:szCs w:val="20"/>
                <w:lang w:val="fr"/>
              </w:rPr>
              <w:t xml:space="preserve">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tc>
      </w:tr>
      <w:tr w:rsidR="00CF12AF" w:rsidRPr="00B10EFB" w14:paraId="56AF6402" w14:textId="77777777" w:rsidTr="004A35DF">
        <w:tc>
          <w:tcPr>
            <w:tcW w:w="1851" w:type="dxa"/>
          </w:tcPr>
          <w:p w14:paraId="49727373" w14:textId="77777777" w:rsidR="00CF12AF" w:rsidRPr="00E55804" w:rsidRDefault="00CF12AF" w:rsidP="004A35DF">
            <w:pPr>
              <w:jc w:val="both"/>
              <w:rPr>
                <w:b/>
                <w:sz w:val="20"/>
                <w:szCs w:val="20"/>
                <w:lang w:val="fr"/>
              </w:rPr>
            </w:pPr>
            <w:r>
              <w:rPr>
                <w:b/>
                <w:sz w:val="20"/>
                <w:szCs w:val="20"/>
                <w:lang w:val="fr"/>
              </w:rPr>
              <w:t>9.5</w:t>
            </w:r>
          </w:p>
          <w:p w14:paraId="46C3E3BC" w14:textId="77777777" w:rsidR="00CF12AF" w:rsidRDefault="00CF12AF" w:rsidP="004A35DF">
            <w:pPr>
              <w:jc w:val="both"/>
              <w:rPr>
                <w:b/>
                <w:sz w:val="20"/>
                <w:szCs w:val="20"/>
                <w:lang w:val="fr"/>
              </w:rPr>
            </w:pPr>
          </w:p>
          <w:p w14:paraId="64047EC8" w14:textId="77777777" w:rsidR="00CF12AF" w:rsidRDefault="00CF12AF" w:rsidP="004A35DF">
            <w:pPr>
              <w:jc w:val="both"/>
              <w:rPr>
                <w:b/>
                <w:sz w:val="20"/>
                <w:szCs w:val="20"/>
                <w:lang w:val="fr"/>
              </w:rPr>
            </w:pPr>
            <w:r>
              <w:rPr>
                <w:b/>
                <w:sz w:val="20"/>
                <w:szCs w:val="20"/>
                <w:lang w:val="fr"/>
              </w:rPr>
              <w:t>9.5.1</w:t>
            </w:r>
          </w:p>
          <w:p w14:paraId="1B80B68B" w14:textId="77777777" w:rsidR="00CF12AF" w:rsidRDefault="00CF12AF" w:rsidP="004A35DF">
            <w:pPr>
              <w:jc w:val="both"/>
              <w:rPr>
                <w:b/>
                <w:sz w:val="20"/>
                <w:szCs w:val="20"/>
                <w:lang w:val="fr"/>
              </w:rPr>
            </w:pPr>
          </w:p>
          <w:p w14:paraId="33E7BDF3" w14:textId="77777777" w:rsidR="00CF12AF" w:rsidRDefault="00CF12AF" w:rsidP="004A35DF">
            <w:pPr>
              <w:jc w:val="both"/>
              <w:rPr>
                <w:b/>
                <w:sz w:val="20"/>
                <w:szCs w:val="20"/>
                <w:lang w:val="fr"/>
              </w:rPr>
            </w:pPr>
          </w:p>
          <w:p w14:paraId="5C6EE9BE" w14:textId="77777777" w:rsidR="00CF12AF" w:rsidRDefault="00CF12AF" w:rsidP="004A35DF">
            <w:pPr>
              <w:jc w:val="both"/>
              <w:rPr>
                <w:b/>
                <w:sz w:val="20"/>
                <w:szCs w:val="20"/>
                <w:lang w:val="fr"/>
              </w:rPr>
            </w:pPr>
          </w:p>
          <w:p w14:paraId="260A0F64" w14:textId="77777777" w:rsidR="00CF12AF" w:rsidRDefault="00CF12AF" w:rsidP="004A35DF">
            <w:pPr>
              <w:jc w:val="both"/>
              <w:rPr>
                <w:b/>
                <w:sz w:val="20"/>
                <w:szCs w:val="20"/>
                <w:lang w:val="fr"/>
              </w:rPr>
            </w:pPr>
          </w:p>
          <w:p w14:paraId="6AFD4259" w14:textId="77777777" w:rsidR="00CF12AF" w:rsidRDefault="00CF12AF" w:rsidP="004A35DF">
            <w:pPr>
              <w:jc w:val="both"/>
              <w:rPr>
                <w:b/>
                <w:sz w:val="20"/>
                <w:szCs w:val="20"/>
                <w:lang w:val="fr"/>
              </w:rPr>
            </w:pPr>
          </w:p>
          <w:p w14:paraId="10E73411" w14:textId="77777777" w:rsidR="00CF12AF" w:rsidRPr="00E55804" w:rsidRDefault="00CF12AF" w:rsidP="004A35DF">
            <w:pPr>
              <w:jc w:val="both"/>
              <w:rPr>
                <w:rFonts w:eastAsia="Times New Roman"/>
                <w:b/>
                <w:sz w:val="20"/>
                <w:szCs w:val="20"/>
                <w:lang w:val="fr-FR"/>
              </w:rPr>
            </w:pPr>
            <w:r>
              <w:rPr>
                <w:rFonts w:eastAsia="Times New Roman"/>
                <w:b/>
                <w:sz w:val="20"/>
                <w:szCs w:val="20"/>
                <w:lang w:val="fr-FR"/>
              </w:rPr>
              <w:t>9.5.2</w:t>
            </w:r>
          </w:p>
        </w:tc>
        <w:tc>
          <w:tcPr>
            <w:tcW w:w="8219" w:type="dxa"/>
          </w:tcPr>
          <w:p w14:paraId="10C51AAA" w14:textId="77777777" w:rsidR="00CF12AF" w:rsidRDefault="00CF12AF" w:rsidP="004A35DF">
            <w:pPr>
              <w:rPr>
                <w:color w:val="000000"/>
                <w:sz w:val="20"/>
                <w:szCs w:val="20"/>
                <w:lang w:val="fr-FR"/>
              </w:rPr>
            </w:pPr>
            <w:r w:rsidRPr="004E15FC">
              <w:rPr>
                <w:color w:val="000000"/>
                <w:sz w:val="20"/>
                <w:szCs w:val="20"/>
                <w:lang w:val="fr-FR"/>
              </w:rPr>
              <w:t xml:space="preserve">[DP] </w:t>
            </w:r>
            <w:r w:rsidRPr="004E15FC">
              <w:rPr>
                <w:b/>
                <w:bCs/>
                <w:color w:val="000000"/>
                <w:sz w:val="20"/>
                <w:szCs w:val="20"/>
                <w:lang w:val="fr-FR"/>
              </w:rPr>
              <w:t>Matériels de sécurité </w:t>
            </w:r>
            <w:r w:rsidRPr="004E15FC">
              <w:rPr>
                <w:color w:val="000000"/>
                <w:sz w:val="20"/>
                <w:szCs w:val="20"/>
                <w:lang w:val="fr-FR"/>
              </w:rPr>
              <w:t xml:space="preserve">: </w:t>
            </w:r>
          </w:p>
          <w:p w14:paraId="749C9EDB" w14:textId="77777777" w:rsidR="00CF12AF" w:rsidRDefault="00CF12AF" w:rsidP="004A35DF">
            <w:pPr>
              <w:rPr>
                <w:color w:val="000000"/>
                <w:sz w:val="20"/>
                <w:szCs w:val="20"/>
                <w:lang w:val="fr-FR"/>
              </w:rPr>
            </w:pPr>
          </w:p>
          <w:p w14:paraId="3787331E" w14:textId="77777777" w:rsidR="00CF12AF" w:rsidRDefault="00CF12AF" w:rsidP="004A35DF">
            <w:pPr>
              <w:rPr>
                <w:color w:val="000000"/>
                <w:sz w:val="20"/>
                <w:szCs w:val="20"/>
                <w:lang w:val="fr-FR"/>
              </w:rPr>
            </w:pPr>
            <w:r>
              <w:rPr>
                <w:color w:val="000000"/>
                <w:sz w:val="20"/>
                <w:szCs w:val="20"/>
                <w:lang w:val="fr-FR"/>
              </w:rPr>
              <w:t>Pour les planches autres que Wind foils, l</w:t>
            </w:r>
            <w:r w:rsidRPr="004E15FC">
              <w:rPr>
                <w:color w:val="000000"/>
                <w:sz w:val="20"/>
                <w:szCs w:val="20"/>
                <w:lang w:val="fr-FR"/>
              </w:rPr>
              <w:t>es équipements suivants sont obligatoires à tout moment sur l’eau :</w:t>
            </w:r>
            <w:r>
              <w:rPr>
                <w:color w:val="000000"/>
                <w:sz w:val="20"/>
                <w:szCs w:val="20"/>
                <w:lang w:val="fr-FR"/>
              </w:rPr>
              <w:t xml:space="preserve"> </w:t>
            </w:r>
          </w:p>
          <w:p w14:paraId="58C0CD9B" w14:textId="77777777" w:rsidR="00CF12AF" w:rsidRDefault="00CF12AF" w:rsidP="004A35DF">
            <w:pPr>
              <w:autoSpaceDE w:val="0"/>
              <w:rPr>
                <w:color w:val="000000"/>
                <w:sz w:val="20"/>
                <w:szCs w:val="20"/>
                <w:lang w:val="fr-FR"/>
              </w:rPr>
            </w:pPr>
            <w:r w:rsidRPr="004E15FC">
              <w:rPr>
                <w:color w:val="000000"/>
                <w:sz w:val="20"/>
                <w:szCs w:val="20"/>
                <w:lang w:val="fr-FR"/>
              </w:rPr>
              <w:tab/>
            </w:r>
            <w:r w:rsidRPr="00C0563A">
              <w:rPr>
                <w:color w:val="000000"/>
                <w:sz w:val="20"/>
                <w:szCs w:val="20"/>
                <w:lang w:val="fr-FR"/>
              </w:rPr>
              <w:t xml:space="preserve">- Les combinaisons isothermiques dans une eau à 18° ou moins </w:t>
            </w:r>
          </w:p>
          <w:p w14:paraId="779C86A0" w14:textId="77777777" w:rsidR="00CF12AF" w:rsidRPr="00C0563A" w:rsidRDefault="00CF12AF" w:rsidP="004A35DF">
            <w:pPr>
              <w:autoSpaceDE w:val="0"/>
              <w:rPr>
                <w:color w:val="000000"/>
                <w:sz w:val="20"/>
                <w:szCs w:val="20"/>
                <w:lang w:val="fr-FR"/>
              </w:rPr>
            </w:pPr>
            <w:r>
              <w:rPr>
                <w:color w:val="000000"/>
                <w:sz w:val="20"/>
                <w:szCs w:val="20"/>
                <w:lang w:val="fr-FR"/>
              </w:rPr>
              <w:tab/>
              <w:t xml:space="preserve">- </w:t>
            </w:r>
            <w:r w:rsidRPr="00C0563A">
              <w:rPr>
                <w:color w:val="000000"/>
                <w:sz w:val="20"/>
                <w:szCs w:val="20"/>
                <w:lang w:val="fr-FR"/>
              </w:rPr>
              <w:t>Le gilet d’aide à la flottabilité</w:t>
            </w:r>
            <w:r>
              <w:rPr>
                <w:color w:val="000000"/>
                <w:sz w:val="20"/>
                <w:szCs w:val="20"/>
                <w:lang w:val="fr-FR"/>
              </w:rPr>
              <w:t xml:space="preserve"> (EIF Poids Coureurs : 30 kg et moins – 100 NW / </w:t>
            </w:r>
            <w:r>
              <w:rPr>
                <w:color w:val="000000"/>
                <w:sz w:val="20"/>
                <w:szCs w:val="20"/>
                <w:lang w:val="fr-FR"/>
              </w:rPr>
              <w:tab/>
              <w:t>plus de 30 kg – 50 NW) c</w:t>
            </w:r>
            <w:r w:rsidRPr="00C0563A">
              <w:rPr>
                <w:color w:val="000000"/>
                <w:sz w:val="20"/>
                <w:szCs w:val="20"/>
                <w:lang w:val="fr-FR"/>
              </w:rPr>
              <w:t>onforme à la division 240</w:t>
            </w:r>
          </w:p>
          <w:p w14:paraId="4AE5A7BA" w14:textId="77777777" w:rsidR="00CF12AF" w:rsidRDefault="00CF12AF" w:rsidP="004A35DF">
            <w:pPr>
              <w:autoSpaceDE w:val="0"/>
              <w:rPr>
                <w:color w:val="000000"/>
                <w:sz w:val="20"/>
                <w:szCs w:val="20"/>
                <w:lang w:val="fr-FR"/>
              </w:rPr>
            </w:pPr>
          </w:p>
          <w:p w14:paraId="6760714B" w14:textId="77777777" w:rsidR="00CF12AF" w:rsidRDefault="00CF12AF" w:rsidP="004A35DF">
            <w:pPr>
              <w:autoSpaceDE w:val="0"/>
              <w:rPr>
                <w:color w:val="000000"/>
                <w:sz w:val="20"/>
                <w:szCs w:val="20"/>
                <w:lang w:val="fr-FR"/>
              </w:rPr>
            </w:pPr>
            <w:r>
              <w:rPr>
                <w:color w:val="000000"/>
                <w:sz w:val="20"/>
                <w:szCs w:val="20"/>
                <w:lang w:val="fr-FR"/>
              </w:rPr>
              <w:t xml:space="preserve">Pour les Wind foils, les équipements suivants sont obligatoires à tout moment en course : </w:t>
            </w:r>
          </w:p>
          <w:p w14:paraId="79E74B92" w14:textId="77777777" w:rsidR="00CF12AF" w:rsidRDefault="00CF12AF" w:rsidP="004A35DF">
            <w:pPr>
              <w:autoSpaceDE w:val="0"/>
              <w:rPr>
                <w:color w:val="000000"/>
                <w:sz w:val="20"/>
                <w:szCs w:val="20"/>
                <w:lang w:val="fr-FR"/>
              </w:rPr>
            </w:pPr>
            <w:r>
              <w:rPr>
                <w:color w:val="000000"/>
                <w:sz w:val="20"/>
                <w:szCs w:val="20"/>
                <w:lang w:val="fr-FR"/>
              </w:rPr>
              <w:tab/>
            </w:r>
            <w:r w:rsidRPr="00C0563A">
              <w:rPr>
                <w:color w:val="000000"/>
                <w:sz w:val="20"/>
                <w:szCs w:val="20"/>
                <w:lang w:val="fr-FR"/>
              </w:rPr>
              <w:t xml:space="preserve">- Les combinaisons isothermiques </w:t>
            </w:r>
            <w:r>
              <w:rPr>
                <w:color w:val="000000"/>
                <w:sz w:val="20"/>
                <w:szCs w:val="20"/>
                <w:lang w:val="fr-FR"/>
              </w:rPr>
              <w:t>jambes longues, d’une épaisseur mini de 2 mm</w:t>
            </w:r>
          </w:p>
          <w:p w14:paraId="394B0D83" w14:textId="77777777" w:rsidR="00CF12AF" w:rsidRPr="00C0563A" w:rsidRDefault="00CF12AF" w:rsidP="004A35DF">
            <w:pPr>
              <w:autoSpaceDE w:val="0"/>
              <w:rPr>
                <w:color w:val="000000"/>
                <w:sz w:val="20"/>
                <w:szCs w:val="20"/>
                <w:lang w:val="fr-FR"/>
              </w:rPr>
            </w:pPr>
            <w:r>
              <w:rPr>
                <w:color w:val="000000"/>
                <w:sz w:val="20"/>
                <w:szCs w:val="20"/>
                <w:lang w:val="fr-FR"/>
              </w:rPr>
              <w:tab/>
            </w:r>
            <w:r w:rsidRPr="00C0563A">
              <w:rPr>
                <w:color w:val="000000"/>
                <w:sz w:val="20"/>
                <w:szCs w:val="20"/>
                <w:lang w:val="fr-FR"/>
              </w:rPr>
              <w:t xml:space="preserve">- Le port du casque conforme </w:t>
            </w:r>
            <w:r>
              <w:rPr>
                <w:color w:val="000000"/>
                <w:sz w:val="20"/>
                <w:szCs w:val="20"/>
                <w:lang w:val="fr-FR"/>
              </w:rPr>
              <w:t>EN 1385</w:t>
            </w:r>
            <w:r w:rsidRPr="00C0563A">
              <w:rPr>
                <w:color w:val="000000"/>
                <w:sz w:val="20"/>
                <w:szCs w:val="20"/>
                <w:lang w:val="fr-FR"/>
              </w:rPr>
              <w:t xml:space="preserve"> </w:t>
            </w:r>
          </w:p>
          <w:p w14:paraId="0F521C9B" w14:textId="77777777" w:rsidR="00CF12AF" w:rsidRPr="00C0563A" w:rsidRDefault="00CF12AF" w:rsidP="004A35DF">
            <w:pPr>
              <w:autoSpaceDE w:val="0"/>
              <w:rPr>
                <w:color w:val="000000"/>
                <w:sz w:val="20"/>
                <w:szCs w:val="20"/>
                <w:lang w:val="fr-FR"/>
              </w:rPr>
            </w:pPr>
            <w:r w:rsidRPr="00C0563A">
              <w:rPr>
                <w:color w:val="000000"/>
                <w:sz w:val="20"/>
                <w:szCs w:val="20"/>
                <w:lang w:val="fr-FR"/>
              </w:rPr>
              <w:tab/>
              <w:t>- Le gilet de protection et d’aide à la flottabilité</w:t>
            </w:r>
            <w:r>
              <w:rPr>
                <w:color w:val="000000"/>
                <w:sz w:val="20"/>
                <w:szCs w:val="20"/>
                <w:lang w:val="fr-FR"/>
              </w:rPr>
              <w:t xml:space="preserve"> (EIF Poids Coureurs : 30 kg et </w:t>
            </w:r>
            <w:r>
              <w:rPr>
                <w:color w:val="000000"/>
                <w:sz w:val="20"/>
                <w:szCs w:val="20"/>
                <w:lang w:val="fr-FR"/>
              </w:rPr>
              <w:tab/>
              <w:t>moins – 100 NW / plus de 30 kg – 50 NW) c</w:t>
            </w:r>
            <w:r w:rsidRPr="00C0563A">
              <w:rPr>
                <w:color w:val="000000"/>
                <w:sz w:val="20"/>
                <w:szCs w:val="20"/>
                <w:lang w:val="fr-FR"/>
              </w:rPr>
              <w:t xml:space="preserve">onforme à la division 240, ou une </w:t>
            </w:r>
            <w:r>
              <w:rPr>
                <w:color w:val="000000"/>
                <w:sz w:val="20"/>
                <w:szCs w:val="20"/>
                <w:lang w:val="fr-FR"/>
              </w:rPr>
              <w:tab/>
            </w:r>
            <w:r w:rsidRPr="00C0563A">
              <w:rPr>
                <w:color w:val="000000"/>
                <w:sz w:val="20"/>
                <w:szCs w:val="20"/>
                <w:lang w:val="fr-FR"/>
              </w:rPr>
              <w:t>veste de protection conforme à la division 240.</w:t>
            </w:r>
          </w:p>
          <w:p w14:paraId="5C201AC2" w14:textId="77777777" w:rsidR="00CF12AF" w:rsidRPr="00E55804" w:rsidRDefault="00CF12AF" w:rsidP="004A35DF">
            <w:pPr>
              <w:autoSpaceDE w:val="0"/>
              <w:rPr>
                <w:sz w:val="20"/>
                <w:szCs w:val="20"/>
                <w:lang w:val="fr-FR"/>
              </w:rPr>
            </w:pPr>
            <w:r w:rsidRPr="00C0563A">
              <w:rPr>
                <w:color w:val="000000"/>
                <w:sz w:val="20"/>
                <w:szCs w:val="20"/>
                <w:lang w:val="fr-FR"/>
              </w:rPr>
              <w:tab/>
            </w:r>
            <w:r w:rsidRPr="004E15FC">
              <w:rPr>
                <w:color w:val="000000"/>
                <w:sz w:val="20"/>
                <w:szCs w:val="20"/>
                <w:lang w:val="fr-FR"/>
              </w:rPr>
              <w:t xml:space="preserve"> </w:t>
            </w:r>
          </w:p>
        </w:tc>
      </w:tr>
      <w:tr w:rsidR="00CF12AF" w:rsidRPr="00EF12AB" w14:paraId="11639EE3" w14:textId="77777777" w:rsidTr="004A35DF">
        <w:tc>
          <w:tcPr>
            <w:tcW w:w="1851" w:type="dxa"/>
          </w:tcPr>
          <w:p w14:paraId="219C9145" w14:textId="77777777" w:rsidR="00CF12AF" w:rsidRPr="009139C4" w:rsidRDefault="00CF12AF" w:rsidP="004A35DF">
            <w:pPr>
              <w:jc w:val="both"/>
              <w:rPr>
                <w:rFonts w:eastAsia="Times New Roman"/>
                <w:b/>
                <w:sz w:val="20"/>
                <w:szCs w:val="20"/>
                <w:lang w:val="fr-FR"/>
              </w:rPr>
            </w:pPr>
            <w:r>
              <w:rPr>
                <w:rFonts w:eastAsia="Times New Roman"/>
                <w:b/>
                <w:sz w:val="20"/>
                <w:szCs w:val="20"/>
                <w:lang w:val="fr-FR"/>
              </w:rPr>
              <w:t>10</w:t>
            </w:r>
          </w:p>
        </w:tc>
        <w:tc>
          <w:tcPr>
            <w:tcW w:w="8219" w:type="dxa"/>
          </w:tcPr>
          <w:p w14:paraId="0E7DD72A" w14:textId="77777777" w:rsidR="00CF12AF" w:rsidRDefault="00CF12AF" w:rsidP="004A35DF">
            <w:pPr>
              <w:jc w:val="both"/>
              <w:rPr>
                <w:sz w:val="20"/>
                <w:szCs w:val="20"/>
                <w:lang w:val="fr"/>
              </w:rPr>
            </w:pPr>
            <w:r w:rsidRPr="00E55804">
              <w:rPr>
                <w:b/>
                <w:sz w:val="20"/>
                <w:szCs w:val="20"/>
                <w:lang w:val="fr"/>
              </w:rPr>
              <w:t>VÊTEMENTS ET ÉQUIPEMENT</w:t>
            </w:r>
            <w:r w:rsidRPr="00E55804">
              <w:rPr>
                <w:sz w:val="20"/>
                <w:szCs w:val="20"/>
                <w:lang w:val="fr"/>
              </w:rPr>
              <w:t xml:space="preserve"> </w:t>
            </w:r>
          </w:p>
          <w:p w14:paraId="0CB42A99" w14:textId="77777777" w:rsidR="00CF12AF" w:rsidRDefault="00CF12AF" w:rsidP="004A35DF">
            <w:pPr>
              <w:jc w:val="both"/>
              <w:rPr>
                <w:sz w:val="20"/>
                <w:szCs w:val="20"/>
                <w:lang w:val="fr"/>
              </w:rPr>
            </w:pPr>
            <w:r w:rsidRPr="008E078B">
              <w:rPr>
                <w:bCs/>
                <w:sz w:val="20"/>
                <w:szCs w:val="20"/>
                <w:lang w:val="fr"/>
              </w:rPr>
              <w:t>La RCV B4.50.1(a) s’applique.</w:t>
            </w:r>
          </w:p>
          <w:p w14:paraId="76D2D5DE" w14:textId="77777777" w:rsidR="00CF12AF" w:rsidRPr="009139C4" w:rsidRDefault="00CF12AF" w:rsidP="004A35DF">
            <w:pPr>
              <w:jc w:val="both"/>
              <w:rPr>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w:t>
            </w:r>
            <w:r>
              <w:rPr>
                <w:sz w:val="20"/>
                <w:szCs w:val="20"/>
                <w:lang w:val="fr"/>
              </w:rPr>
              <w:t xml:space="preserve">(a) et </w:t>
            </w:r>
            <w:r w:rsidRPr="00E55804">
              <w:rPr>
                <w:sz w:val="20"/>
                <w:szCs w:val="20"/>
                <w:lang w:val="fr"/>
              </w:rPr>
              <w:t>(b).</w:t>
            </w:r>
            <w:r>
              <w:rPr>
                <w:sz w:val="20"/>
                <w:szCs w:val="20"/>
                <w:lang w:val="fr"/>
              </w:rPr>
              <w:t xml:space="preserve"> </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tc>
      </w:tr>
      <w:tr w:rsidR="00CF12AF" w:rsidRPr="00E55804" w14:paraId="1B3379C9" w14:textId="77777777" w:rsidTr="004A35DF">
        <w:tc>
          <w:tcPr>
            <w:tcW w:w="1851" w:type="dxa"/>
          </w:tcPr>
          <w:p w14:paraId="35D31A0C" w14:textId="77777777" w:rsidR="00CF12AF" w:rsidRPr="00E55804"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1</w:t>
            </w:r>
          </w:p>
        </w:tc>
        <w:tc>
          <w:tcPr>
            <w:tcW w:w="8219" w:type="dxa"/>
          </w:tcPr>
          <w:p w14:paraId="7E9AFEF2" w14:textId="77777777" w:rsidR="00CF12AF" w:rsidRPr="00E55804" w:rsidRDefault="00CF12AF" w:rsidP="004A35DF">
            <w:pPr>
              <w:widowControl/>
              <w:jc w:val="both"/>
              <w:rPr>
                <w:rFonts w:eastAsia="Times New Roman"/>
                <w:b/>
                <w:sz w:val="20"/>
                <w:szCs w:val="20"/>
              </w:rPr>
            </w:pPr>
            <w:r w:rsidRPr="00E55804">
              <w:rPr>
                <w:b/>
                <w:color w:val="000000"/>
                <w:sz w:val="20"/>
                <w:szCs w:val="20"/>
                <w:lang w:val="fr"/>
              </w:rPr>
              <w:t>LIEU</w:t>
            </w:r>
          </w:p>
        </w:tc>
      </w:tr>
      <w:tr w:rsidR="00CF12AF" w:rsidRPr="00B10EFB" w14:paraId="001A7BE1" w14:textId="77777777" w:rsidTr="004A35DF">
        <w:tc>
          <w:tcPr>
            <w:tcW w:w="1851" w:type="dxa"/>
          </w:tcPr>
          <w:p w14:paraId="20D3CED7"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1</w:t>
            </w:r>
            <w:r>
              <w:rPr>
                <w:b/>
                <w:sz w:val="20"/>
                <w:szCs w:val="20"/>
                <w:lang w:val="fr"/>
              </w:rPr>
              <w:t>1</w:t>
            </w:r>
            <w:r w:rsidRPr="00E55804">
              <w:rPr>
                <w:b/>
                <w:sz w:val="20"/>
                <w:szCs w:val="20"/>
                <w:lang w:val="fr"/>
              </w:rPr>
              <w:t>.1</w:t>
            </w:r>
          </w:p>
        </w:tc>
        <w:tc>
          <w:tcPr>
            <w:tcW w:w="8219" w:type="dxa"/>
          </w:tcPr>
          <w:p w14:paraId="78B2D822" w14:textId="77777777" w:rsidR="00CF12AF" w:rsidRPr="00E55804" w:rsidRDefault="00CF12AF" w:rsidP="004A35DF">
            <w:pPr>
              <w:jc w:val="both"/>
              <w:rPr>
                <w:i/>
                <w:color w:val="FF0000"/>
                <w:sz w:val="20"/>
                <w:szCs w:val="20"/>
                <w:lang w:val="fr"/>
              </w:rPr>
            </w:pPr>
            <w:r w:rsidRPr="00E55804">
              <w:rPr>
                <w:sz w:val="20"/>
                <w:szCs w:val="20"/>
                <w:lang w:val="fr"/>
              </w:rPr>
              <w:t>L’Annexe à l’AC</w:t>
            </w:r>
            <w:r w:rsidRPr="00E55804">
              <w:rPr>
                <w:i/>
                <w:color w:val="0000FF"/>
                <w:sz w:val="20"/>
                <w:szCs w:val="20"/>
                <w:lang w:val="fr"/>
              </w:rPr>
              <w:t xml:space="preserve"> </w:t>
            </w:r>
            <w:proofErr w:type="gramStart"/>
            <w:r w:rsidRPr="00E55804">
              <w:rPr>
                <w:i/>
                <w:color w:val="0000FF"/>
                <w:sz w:val="20"/>
                <w:szCs w:val="20"/>
                <w:lang w:val="fr"/>
              </w:rPr>
              <w:t>&lt;….</w:t>
            </w:r>
            <w:proofErr w:type="gramEnd"/>
            <w:r w:rsidRPr="00E55804">
              <w:rPr>
                <w:i/>
                <w:color w:val="0000FF"/>
                <w:sz w:val="20"/>
                <w:szCs w:val="20"/>
                <w:lang w:val="fr"/>
              </w:rPr>
              <w:t xml:space="preserve">&gt;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tc>
      </w:tr>
      <w:tr w:rsidR="00CF12AF" w:rsidRPr="00E55804" w14:paraId="6EF8C235" w14:textId="77777777" w:rsidTr="004A35DF">
        <w:tc>
          <w:tcPr>
            <w:tcW w:w="1851" w:type="dxa"/>
          </w:tcPr>
          <w:p w14:paraId="130F0D08" w14:textId="77777777" w:rsidR="00CF12AF" w:rsidRPr="00E55804" w:rsidRDefault="00CF12AF" w:rsidP="004A35DF">
            <w:pPr>
              <w:jc w:val="both"/>
              <w:rPr>
                <w:b/>
                <w:sz w:val="20"/>
                <w:szCs w:val="20"/>
                <w:lang w:val="fr"/>
              </w:rPr>
            </w:pPr>
            <w:r w:rsidRPr="00E55804">
              <w:rPr>
                <w:b/>
                <w:sz w:val="20"/>
                <w:szCs w:val="20"/>
                <w:lang w:val="fr"/>
              </w:rPr>
              <w:t>1</w:t>
            </w:r>
            <w:r>
              <w:rPr>
                <w:b/>
                <w:sz w:val="20"/>
                <w:szCs w:val="20"/>
                <w:lang w:val="fr"/>
              </w:rPr>
              <w:t>1</w:t>
            </w:r>
            <w:r w:rsidRPr="00E55804">
              <w:rPr>
                <w:b/>
                <w:sz w:val="20"/>
                <w:szCs w:val="20"/>
                <w:lang w:val="fr"/>
              </w:rPr>
              <w:t>.2</w:t>
            </w:r>
          </w:p>
          <w:p w14:paraId="4373986A" w14:textId="77777777" w:rsidR="00CF12AF" w:rsidRPr="00E55804" w:rsidRDefault="00CF12AF" w:rsidP="004A35DF">
            <w:pPr>
              <w:widowControl/>
              <w:jc w:val="both"/>
              <w:rPr>
                <w:sz w:val="20"/>
                <w:szCs w:val="20"/>
              </w:rPr>
            </w:pPr>
          </w:p>
        </w:tc>
        <w:tc>
          <w:tcPr>
            <w:tcW w:w="8219" w:type="dxa"/>
          </w:tcPr>
          <w:p w14:paraId="44AAFEAB" w14:textId="77777777" w:rsidR="00CF12AF" w:rsidRPr="00E55804" w:rsidRDefault="00CF12AF" w:rsidP="004A35DF">
            <w:pPr>
              <w:widowControl/>
              <w:jc w:val="both"/>
              <w:rPr>
                <w:sz w:val="20"/>
                <w:szCs w:val="20"/>
              </w:rPr>
            </w:pP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tc>
      </w:tr>
      <w:tr w:rsidR="00CF12AF" w:rsidRPr="00EF12AB" w14:paraId="31CE2B04" w14:textId="77777777" w:rsidTr="004A35DF">
        <w:tc>
          <w:tcPr>
            <w:tcW w:w="1851" w:type="dxa"/>
          </w:tcPr>
          <w:p w14:paraId="583F4E28" w14:textId="77777777" w:rsidR="00CF12AF" w:rsidRPr="00BA71B6" w:rsidRDefault="00CF12AF" w:rsidP="004A35DF">
            <w:pPr>
              <w:widowControl/>
              <w:jc w:val="both"/>
              <w:rPr>
                <w:b/>
                <w:color w:val="000000"/>
                <w:sz w:val="14"/>
                <w:szCs w:val="20"/>
                <w:lang w:val="fr"/>
              </w:rPr>
            </w:pPr>
          </w:p>
          <w:p w14:paraId="0FA64BBF" w14:textId="77777777" w:rsidR="00CF12AF" w:rsidRPr="007D3A65" w:rsidRDefault="00CF12AF" w:rsidP="004A35DF">
            <w:pPr>
              <w:jc w:val="both"/>
              <w:rPr>
                <w:b/>
                <w:sz w:val="20"/>
                <w:szCs w:val="20"/>
                <w:lang w:val="fr"/>
              </w:rPr>
            </w:pPr>
            <w:r w:rsidRPr="00E55804">
              <w:rPr>
                <w:b/>
                <w:color w:val="000000"/>
                <w:sz w:val="20"/>
                <w:szCs w:val="20"/>
                <w:lang w:val="fr"/>
              </w:rPr>
              <w:t>1</w:t>
            </w:r>
            <w:r>
              <w:rPr>
                <w:b/>
                <w:color w:val="000000"/>
                <w:sz w:val="20"/>
                <w:szCs w:val="20"/>
                <w:lang w:val="fr"/>
              </w:rPr>
              <w:t>2</w:t>
            </w:r>
          </w:p>
        </w:tc>
        <w:tc>
          <w:tcPr>
            <w:tcW w:w="8219" w:type="dxa"/>
          </w:tcPr>
          <w:p w14:paraId="79B4917C" w14:textId="77777777" w:rsidR="00CF12AF" w:rsidRPr="00BA71B6" w:rsidRDefault="00CF12AF" w:rsidP="004A35DF">
            <w:pPr>
              <w:widowControl/>
              <w:jc w:val="both"/>
              <w:rPr>
                <w:b/>
                <w:sz w:val="14"/>
                <w:szCs w:val="20"/>
                <w:lang w:val="fr"/>
              </w:rPr>
            </w:pPr>
          </w:p>
          <w:p w14:paraId="1F3E3D9B" w14:textId="77777777" w:rsidR="00CF12AF" w:rsidRPr="00E55804" w:rsidRDefault="00CF12AF" w:rsidP="004A35DF">
            <w:pPr>
              <w:jc w:val="both"/>
              <w:rPr>
                <w:i/>
                <w:color w:val="FF0000"/>
                <w:sz w:val="20"/>
                <w:szCs w:val="20"/>
                <w:lang w:val="fr"/>
              </w:rPr>
            </w:pPr>
            <w:r w:rsidRPr="00E55804">
              <w:rPr>
                <w:b/>
                <w:sz w:val="20"/>
                <w:szCs w:val="20"/>
                <w:lang w:val="fr"/>
              </w:rPr>
              <w:t>LES PARCOURS</w:t>
            </w:r>
          </w:p>
        </w:tc>
      </w:tr>
      <w:tr w:rsidR="00CF12AF" w:rsidRPr="00B10EFB" w14:paraId="372EDE06" w14:textId="77777777" w:rsidTr="004A35DF">
        <w:tc>
          <w:tcPr>
            <w:tcW w:w="1851" w:type="dxa"/>
          </w:tcPr>
          <w:p w14:paraId="4D550BC6" w14:textId="77777777" w:rsidR="00CF12AF" w:rsidRPr="00E55804" w:rsidRDefault="00CF12AF" w:rsidP="004A35DF">
            <w:pPr>
              <w:jc w:val="both"/>
              <w:rPr>
                <w:rFonts w:eastAsia="Times New Roman"/>
                <w:b/>
                <w:sz w:val="20"/>
                <w:szCs w:val="20"/>
                <w:lang w:val="fr-FR"/>
              </w:rPr>
            </w:pPr>
          </w:p>
          <w:p w14:paraId="52B1842B" w14:textId="77777777" w:rsidR="00CF12AF" w:rsidRPr="00E55804" w:rsidRDefault="00CF12AF" w:rsidP="004A35DF">
            <w:pPr>
              <w:jc w:val="both"/>
              <w:rPr>
                <w:rFonts w:eastAsia="Times New Roman"/>
                <w:b/>
                <w:sz w:val="20"/>
                <w:szCs w:val="20"/>
                <w:lang w:val="fr-FR"/>
              </w:rPr>
            </w:pPr>
          </w:p>
        </w:tc>
        <w:tc>
          <w:tcPr>
            <w:tcW w:w="8219" w:type="dxa"/>
          </w:tcPr>
          <w:p w14:paraId="7F284C45" w14:textId="77777777" w:rsidR="00CF12AF" w:rsidRPr="007D3A65" w:rsidRDefault="00CF12AF" w:rsidP="004A35DF">
            <w:pPr>
              <w:widowControl/>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4802ED6D" w14:textId="77777777" w:rsidR="00CF12AF" w:rsidRPr="00E55804" w:rsidRDefault="00CF12AF" w:rsidP="004A35DF">
            <w:pPr>
              <w:widowControl/>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335B39E7" w14:textId="77777777" w:rsidR="00CF12AF" w:rsidRDefault="00CF12AF" w:rsidP="004A35DF">
            <w:pPr>
              <w:jc w:val="both"/>
              <w:rPr>
                <w:i/>
                <w:color w:val="FF0000"/>
                <w:sz w:val="20"/>
                <w:szCs w:val="20"/>
                <w:lang w:val="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4DC91B73" w14:textId="77777777" w:rsidR="00CF12AF" w:rsidRPr="00E55804" w:rsidRDefault="00CF12AF" w:rsidP="004A35DF">
            <w:pPr>
              <w:jc w:val="both"/>
              <w:rPr>
                <w:i/>
                <w:color w:val="FF0000"/>
                <w:sz w:val="20"/>
                <w:szCs w:val="20"/>
                <w:lang w:val="fr"/>
              </w:rPr>
            </w:pPr>
          </w:p>
        </w:tc>
      </w:tr>
      <w:tr w:rsidR="00CF12AF" w:rsidRPr="00E55804" w14:paraId="40B190D8" w14:textId="77777777" w:rsidTr="004A35DF">
        <w:tc>
          <w:tcPr>
            <w:tcW w:w="1851" w:type="dxa"/>
          </w:tcPr>
          <w:p w14:paraId="1C085E74" w14:textId="77777777" w:rsidR="00CF12AF" w:rsidRDefault="00CF12AF" w:rsidP="004A35DF">
            <w:pPr>
              <w:widowControl/>
              <w:jc w:val="both"/>
              <w:rPr>
                <w:b/>
                <w:color w:val="000000"/>
                <w:sz w:val="20"/>
                <w:szCs w:val="20"/>
                <w:lang w:val="fr"/>
              </w:rPr>
            </w:pPr>
            <w:r w:rsidRPr="00B32569">
              <w:rPr>
                <w:b/>
                <w:color w:val="000000"/>
                <w:sz w:val="20"/>
                <w:szCs w:val="20"/>
                <w:lang w:val="fr"/>
              </w:rPr>
              <w:t>13</w:t>
            </w:r>
          </w:p>
        </w:tc>
        <w:tc>
          <w:tcPr>
            <w:tcW w:w="8219" w:type="dxa"/>
          </w:tcPr>
          <w:p w14:paraId="081C4C8E" w14:textId="77777777" w:rsidR="00CF12AF" w:rsidRDefault="00CF12AF" w:rsidP="004A35DF">
            <w:pPr>
              <w:widowControl/>
              <w:jc w:val="both"/>
              <w:rPr>
                <w:b/>
                <w:sz w:val="20"/>
                <w:szCs w:val="20"/>
                <w:lang w:val="fr"/>
              </w:rPr>
            </w:pPr>
            <w:r w:rsidRPr="00B32569">
              <w:rPr>
                <w:b/>
                <w:sz w:val="20"/>
                <w:szCs w:val="20"/>
                <w:lang w:val="fr"/>
              </w:rPr>
              <w:t>SYSTÈME DE</w:t>
            </w:r>
            <w:r w:rsidRPr="00B32569">
              <w:rPr>
                <w:b/>
                <w:color w:val="000000"/>
                <w:sz w:val="20"/>
                <w:szCs w:val="20"/>
                <w:lang w:val="fr"/>
              </w:rPr>
              <w:t xml:space="preserve"> PÉNALITÉ</w:t>
            </w:r>
          </w:p>
        </w:tc>
      </w:tr>
      <w:tr w:rsidR="00CF12AF" w:rsidRPr="00E55804" w14:paraId="11714CDB" w14:textId="77777777" w:rsidTr="004A35DF">
        <w:tc>
          <w:tcPr>
            <w:tcW w:w="1851" w:type="dxa"/>
          </w:tcPr>
          <w:p w14:paraId="770E7D37" w14:textId="77777777" w:rsidR="00CF12AF" w:rsidRDefault="00CF12AF" w:rsidP="004A35DF">
            <w:pPr>
              <w:widowControl/>
              <w:jc w:val="both"/>
              <w:rPr>
                <w:b/>
                <w:color w:val="000000"/>
                <w:sz w:val="20"/>
                <w:szCs w:val="20"/>
                <w:lang w:val="fr"/>
              </w:rPr>
            </w:pPr>
          </w:p>
          <w:p w14:paraId="01E6A384" w14:textId="77777777" w:rsidR="00CF12AF" w:rsidRDefault="00CF12AF" w:rsidP="004A35DF">
            <w:pPr>
              <w:widowControl/>
              <w:jc w:val="both"/>
              <w:rPr>
                <w:b/>
                <w:color w:val="000000"/>
                <w:sz w:val="20"/>
                <w:szCs w:val="20"/>
                <w:lang w:val="fr"/>
              </w:rPr>
            </w:pPr>
          </w:p>
          <w:p w14:paraId="081BAE3D" w14:textId="77777777" w:rsidR="00CF12AF" w:rsidRDefault="00CF12AF" w:rsidP="004A35DF">
            <w:pPr>
              <w:widowControl/>
              <w:jc w:val="both"/>
              <w:rPr>
                <w:b/>
                <w:color w:val="000000"/>
                <w:sz w:val="20"/>
                <w:szCs w:val="20"/>
                <w:lang w:val="fr"/>
              </w:rPr>
            </w:pPr>
          </w:p>
          <w:p w14:paraId="28F7FEE1" w14:textId="77777777" w:rsidR="00CF12AF" w:rsidRPr="00E55804" w:rsidRDefault="00CF12AF" w:rsidP="004A35DF">
            <w:pPr>
              <w:widowControl/>
              <w:jc w:val="both"/>
              <w:rPr>
                <w:sz w:val="20"/>
                <w:szCs w:val="20"/>
              </w:rPr>
            </w:pPr>
            <w:r w:rsidRPr="00E55804">
              <w:rPr>
                <w:b/>
                <w:color w:val="000000"/>
                <w:sz w:val="20"/>
                <w:szCs w:val="20"/>
                <w:lang w:val="fr"/>
              </w:rPr>
              <w:t>1</w:t>
            </w:r>
            <w:r>
              <w:rPr>
                <w:b/>
                <w:color w:val="000000"/>
                <w:sz w:val="20"/>
                <w:szCs w:val="20"/>
                <w:lang w:val="fr"/>
              </w:rPr>
              <w:t>4</w:t>
            </w:r>
          </w:p>
        </w:tc>
        <w:tc>
          <w:tcPr>
            <w:tcW w:w="8219" w:type="dxa"/>
          </w:tcPr>
          <w:p w14:paraId="4CF9C85B" w14:textId="77777777" w:rsidR="00CF12AF" w:rsidRDefault="00CF12AF" w:rsidP="004A35DF">
            <w:pPr>
              <w:widowControl/>
              <w:jc w:val="both"/>
              <w:rPr>
                <w:color w:val="000000"/>
                <w:sz w:val="20"/>
                <w:szCs w:val="20"/>
                <w:lang w:val="fr"/>
              </w:rPr>
            </w:pPr>
            <w:r>
              <w:rPr>
                <w:color w:val="000000"/>
                <w:sz w:val="20"/>
                <w:szCs w:val="20"/>
                <w:lang w:val="fr"/>
              </w:rPr>
              <w:t>Application de la RCV B4.44.1. (Pénalité 360°)</w:t>
            </w:r>
          </w:p>
          <w:p w14:paraId="258838B8" w14:textId="77777777" w:rsidR="00CF12AF" w:rsidRPr="009139C4" w:rsidRDefault="00CF12AF" w:rsidP="004A35DF">
            <w:pPr>
              <w:widowControl/>
              <w:jc w:val="both"/>
              <w:rPr>
                <w:i/>
                <w:color w:val="FF0000"/>
                <w:sz w:val="20"/>
                <w:szCs w:val="20"/>
                <w:lang w:val="fr"/>
              </w:rPr>
            </w:pPr>
            <w:r w:rsidRPr="0003271A">
              <w:rPr>
                <w:color w:val="000000"/>
                <w:sz w:val="20"/>
                <w:szCs w:val="20"/>
                <w:lang w:val="fr"/>
              </w:rPr>
              <w:t>Le système de pénalité sera défini dans les IC.</w:t>
            </w:r>
          </w:p>
          <w:p w14:paraId="75F4AAFB" w14:textId="77777777" w:rsidR="00CF12AF" w:rsidRPr="00E55804" w:rsidRDefault="00CF12AF" w:rsidP="004A35DF">
            <w:pPr>
              <w:widowControl/>
              <w:jc w:val="both"/>
              <w:rPr>
                <w:b/>
                <w:sz w:val="20"/>
                <w:szCs w:val="20"/>
                <w:lang w:val="fr"/>
              </w:rPr>
            </w:pPr>
          </w:p>
          <w:p w14:paraId="46504B9B" w14:textId="77777777" w:rsidR="00CF12AF" w:rsidRPr="00E55804" w:rsidRDefault="00CF12AF" w:rsidP="004A35DF">
            <w:pPr>
              <w:widowControl/>
              <w:jc w:val="both"/>
              <w:rPr>
                <w:rFonts w:eastAsia="Times New Roman"/>
                <w:b/>
                <w:sz w:val="20"/>
                <w:szCs w:val="20"/>
              </w:rPr>
            </w:pPr>
            <w:r w:rsidRPr="00E55804">
              <w:rPr>
                <w:b/>
                <w:sz w:val="20"/>
                <w:szCs w:val="20"/>
                <w:lang w:val="fr"/>
              </w:rPr>
              <w:t>CLASSEMENT</w:t>
            </w:r>
          </w:p>
        </w:tc>
      </w:tr>
      <w:tr w:rsidR="00CF12AF" w:rsidRPr="00B10EFB" w14:paraId="5146CFBA" w14:textId="77777777" w:rsidTr="004A35DF">
        <w:tc>
          <w:tcPr>
            <w:tcW w:w="1851" w:type="dxa"/>
          </w:tcPr>
          <w:p w14:paraId="429E3557" w14:textId="77777777" w:rsidR="00CF12AF" w:rsidRPr="00E55804" w:rsidRDefault="00CF12AF" w:rsidP="004A35DF">
            <w:pPr>
              <w:jc w:val="both"/>
              <w:rPr>
                <w:rFonts w:eastAsia="Times New Roman"/>
                <w:b/>
                <w:sz w:val="20"/>
                <w:szCs w:val="20"/>
                <w:lang w:val="fr-FR"/>
              </w:rPr>
            </w:pPr>
            <w:r w:rsidRPr="00E55804">
              <w:rPr>
                <w:b/>
                <w:sz w:val="20"/>
                <w:szCs w:val="20"/>
                <w:lang w:val="fr"/>
              </w:rPr>
              <w:t>1</w:t>
            </w:r>
            <w:r>
              <w:rPr>
                <w:b/>
                <w:sz w:val="20"/>
                <w:szCs w:val="20"/>
                <w:lang w:val="fr"/>
              </w:rPr>
              <w:t>4</w:t>
            </w:r>
            <w:r w:rsidRPr="00E55804">
              <w:rPr>
                <w:b/>
                <w:sz w:val="20"/>
                <w:szCs w:val="20"/>
                <w:lang w:val="fr"/>
              </w:rPr>
              <w:t>.1</w:t>
            </w:r>
          </w:p>
          <w:p w14:paraId="4A7124E5"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71A13A4F" w14:textId="77777777" w:rsidR="00CF12AF" w:rsidRPr="00E55804" w:rsidRDefault="00CF12AF" w:rsidP="004A35DF">
            <w:pPr>
              <w:widowControl/>
              <w:jc w:val="both"/>
              <w:rPr>
                <w:sz w:val="20"/>
                <w:szCs w:val="20"/>
                <w:lang w:val="fr-FR"/>
              </w:rPr>
            </w:pP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tc>
      </w:tr>
      <w:tr w:rsidR="00CF12AF" w:rsidRPr="00E55804" w14:paraId="370665E0" w14:textId="77777777" w:rsidTr="004A35DF">
        <w:tc>
          <w:tcPr>
            <w:tcW w:w="1851" w:type="dxa"/>
          </w:tcPr>
          <w:p w14:paraId="249BE31F" w14:textId="77777777" w:rsidR="00CF12AF" w:rsidRPr="00E55804" w:rsidRDefault="00CF12AF" w:rsidP="004A35DF">
            <w:pPr>
              <w:widowControl/>
              <w:jc w:val="both"/>
              <w:rPr>
                <w:sz w:val="20"/>
                <w:szCs w:val="20"/>
              </w:rPr>
            </w:pPr>
            <w:r w:rsidRPr="00E55804">
              <w:rPr>
                <w:b/>
                <w:sz w:val="20"/>
                <w:szCs w:val="20"/>
                <w:lang w:val="fr"/>
              </w:rPr>
              <w:t>1</w:t>
            </w:r>
            <w:r>
              <w:rPr>
                <w:b/>
                <w:sz w:val="20"/>
                <w:szCs w:val="20"/>
                <w:lang w:val="fr"/>
              </w:rPr>
              <w:t>4</w:t>
            </w:r>
            <w:r w:rsidRPr="00E55804">
              <w:rPr>
                <w:b/>
                <w:sz w:val="20"/>
                <w:szCs w:val="20"/>
                <w:lang w:val="fr"/>
              </w:rPr>
              <w:t>.2</w:t>
            </w:r>
          </w:p>
        </w:tc>
        <w:tc>
          <w:tcPr>
            <w:tcW w:w="8219" w:type="dxa"/>
          </w:tcPr>
          <w:p w14:paraId="0B64D9DB" w14:textId="77777777" w:rsidR="00CF12AF" w:rsidRPr="00E55804" w:rsidRDefault="00CF12AF" w:rsidP="004A35DF">
            <w:pPr>
              <w:widowControl/>
              <w:jc w:val="both"/>
              <w:rPr>
                <w:rFonts w:eastAsia="Times New Roman"/>
                <w:b/>
                <w:sz w:val="20"/>
                <w:szCs w:val="20"/>
              </w:rPr>
            </w:pP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tc>
      </w:tr>
      <w:tr w:rsidR="00CF12AF" w:rsidRPr="00B10EFB" w14:paraId="0A2885D1" w14:textId="77777777" w:rsidTr="004A35DF">
        <w:tc>
          <w:tcPr>
            <w:tcW w:w="1851" w:type="dxa"/>
          </w:tcPr>
          <w:p w14:paraId="0B7F0883"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1</w:t>
            </w:r>
            <w:r>
              <w:rPr>
                <w:b/>
                <w:sz w:val="20"/>
                <w:szCs w:val="20"/>
                <w:lang w:val="fr"/>
              </w:rPr>
              <w:t>4</w:t>
            </w:r>
            <w:r w:rsidRPr="00E55804">
              <w:rPr>
                <w:b/>
                <w:sz w:val="20"/>
                <w:szCs w:val="20"/>
                <w:lang w:val="fr"/>
              </w:rPr>
              <w:t>.3</w:t>
            </w:r>
          </w:p>
        </w:tc>
        <w:tc>
          <w:tcPr>
            <w:tcW w:w="8219" w:type="dxa"/>
          </w:tcPr>
          <w:p w14:paraId="23763DAB" w14:textId="77777777" w:rsidR="00CF12AF" w:rsidRPr="007245B3" w:rsidRDefault="00CF12AF" w:rsidP="004A35DF">
            <w:pPr>
              <w:jc w:val="both"/>
              <w:rPr>
                <w:sz w:val="20"/>
                <w:szCs w:val="20"/>
                <w:lang w:val="fr-FR"/>
              </w:rPr>
            </w:pPr>
            <w:r>
              <w:rPr>
                <w:sz w:val="20"/>
                <w:szCs w:val="20"/>
                <w:lang w:val="fr-FR"/>
              </w:rPr>
              <w:t xml:space="preserve">Le score d’un bateau dans une série doit être le total des scores de ses courses à </w:t>
            </w:r>
            <w:r>
              <w:rPr>
                <w:iCs/>
                <w:sz w:val="20"/>
                <w:szCs w:val="20"/>
                <w:lang w:val="fr-FR"/>
              </w:rPr>
              <w:t xml:space="preserve">l’exclusion de ses </w:t>
            </w:r>
            <w:r>
              <w:rPr>
                <w:i/>
                <w:color w:val="0000FF"/>
                <w:sz w:val="20"/>
                <w:szCs w:val="20"/>
                <w:lang w:val="fr-FR"/>
              </w:rPr>
              <w:t>&lt;nombre &gt;</w:t>
            </w:r>
            <w:r>
              <w:rPr>
                <w:sz w:val="20"/>
                <w:szCs w:val="20"/>
                <w:lang w:val="fr-FR"/>
              </w:rPr>
              <w:t xml:space="preserve"> plus mauvais scores.</w:t>
            </w:r>
          </w:p>
        </w:tc>
      </w:tr>
      <w:tr w:rsidR="00CF12AF" w:rsidRPr="00EF12AB" w14:paraId="5277D024" w14:textId="77777777" w:rsidTr="004A35DF">
        <w:tc>
          <w:tcPr>
            <w:tcW w:w="1851" w:type="dxa"/>
          </w:tcPr>
          <w:p w14:paraId="4FA25B59" w14:textId="77777777" w:rsidR="00CF12AF" w:rsidRPr="00E55804" w:rsidRDefault="00CF12AF" w:rsidP="004A35DF">
            <w:pPr>
              <w:jc w:val="both"/>
              <w:rPr>
                <w:b/>
                <w:sz w:val="20"/>
                <w:szCs w:val="20"/>
                <w:lang w:val="fr"/>
              </w:rPr>
            </w:pPr>
            <w:r>
              <w:rPr>
                <w:b/>
                <w:sz w:val="20"/>
                <w:szCs w:val="20"/>
                <w:lang w:val="fr"/>
              </w:rPr>
              <w:t xml:space="preserve">14.3 </w:t>
            </w:r>
            <w:r w:rsidRPr="007245B3">
              <w:rPr>
                <w:b/>
                <w:color w:val="FF0000"/>
                <w:sz w:val="20"/>
                <w:szCs w:val="20"/>
                <w:lang w:val="fr"/>
              </w:rPr>
              <w:t>OU</w:t>
            </w:r>
          </w:p>
        </w:tc>
        <w:tc>
          <w:tcPr>
            <w:tcW w:w="8219" w:type="dxa"/>
          </w:tcPr>
          <w:p w14:paraId="2297368E" w14:textId="77777777" w:rsidR="00CF12AF" w:rsidRPr="007245B3" w:rsidRDefault="00CF12AF" w:rsidP="004A35DF">
            <w:pPr>
              <w:jc w:val="both"/>
              <w:rPr>
                <w:sz w:val="20"/>
                <w:szCs w:val="20"/>
                <w:lang w:val="fr-FR"/>
              </w:rPr>
            </w:pPr>
            <w:r w:rsidRPr="007245B3">
              <w:rPr>
                <w:sz w:val="20"/>
                <w:szCs w:val="20"/>
                <w:lang w:val="fr-FR"/>
              </w:rPr>
              <w:t xml:space="preserve">a) Quand moins de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courses ont été validées, le score d’un bateau dans une série sera le total des scores de ses courses.</w:t>
            </w:r>
          </w:p>
          <w:p w14:paraId="1E14BB88" w14:textId="77777777" w:rsidR="00CF12AF" w:rsidRPr="007245B3" w:rsidRDefault="00CF12AF" w:rsidP="004A35DF">
            <w:pPr>
              <w:jc w:val="both"/>
              <w:rPr>
                <w:sz w:val="20"/>
                <w:szCs w:val="20"/>
                <w:lang w:val="fr-FR"/>
              </w:rPr>
            </w:pPr>
            <w:r w:rsidRPr="007245B3">
              <w:rPr>
                <w:sz w:val="20"/>
                <w:szCs w:val="20"/>
                <w:lang w:val="fr-FR"/>
              </w:rPr>
              <w:t xml:space="preserve">b) Quand de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 xml:space="preserve">à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courses ont été validées, le score d’un bateau dans une série sera le total des scores de ses courses à l’exclusion de son plus mauvais score.</w:t>
            </w:r>
          </w:p>
          <w:p w14:paraId="1C6B10FF" w14:textId="77777777" w:rsidR="00CF12AF" w:rsidRDefault="00CF12AF" w:rsidP="004A35DF">
            <w:pPr>
              <w:jc w:val="both"/>
              <w:rPr>
                <w:sz w:val="20"/>
                <w:szCs w:val="20"/>
                <w:lang w:val="fr-FR"/>
              </w:rPr>
            </w:pPr>
            <w:r w:rsidRPr="007245B3">
              <w:rPr>
                <w:sz w:val="20"/>
                <w:szCs w:val="20"/>
                <w:lang w:val="fr-FR"/>
              </w:rPr>
              <w:t xml:space="preserve">c) Quand </w:t>
            </w:r>
            <w:r w:rsidRPr="007F5E41">
              <w:rPr>
                <w:i/>
                <w:color w:val="0000FF"/>
                <w:sz w:val="20"/>
                <w:szCs w:val="20"/>
                <w:lang w:val="fr-FR"/>
              </w:rPr>
              <w:t>&lt;nombre&gt;</w:t>
            </w:r>
            <w:r w:rsidRPr="007F5E41">
              <w:rPr>
                <w:iCs/>
                <w:color w:val="0000FF"/>
                <w:sz w:val="20"/>
                <w:szCs w:val="20"/>
                <w:lang w:val="fr-FR"/>
              </w:rPr>
              <w:t xml:space="preserve"> </w:t>
            </w:r>
            <w:r w:rsidRPr="007245B3">
              <w:rPr>
                <w:sz w:val="20"/>
                <w:szCs w:val="20"/>
                <w:lang w:val="fr-FR"/>
              </w:rPr>
              <w:t xml:space="preserve">courses </w:t>
            </w:r>
            <w:r w:rsidRPr="007245B3">
              <w:rPr>
                <w:iCs/>
                <w:sz w:val="20"/>
                <w:szCs w:val="20"/>
                <w:lang w:val="fr-FR"/>
              </w:rPr>
              <w:t xml:space="preserve">ou plus </w:t>
            </w:r>
            <w:r w:rsidRPr="007245B3">
              <w:rPr>
                <w:sz w:val="20"/>
                <w:szCs w:val="20"/>
                <w:lang w:val="fr-FR"/>
              </w:rPr>
              <w:t>ont été validées, le score d’un bateau dans une série sera le total des scores de ses courses à l’exclusion de ses deux plus mauvais scores.</w:t>
            </w:r>
            <w:r w:rsidRPr="00E55804">
              <w:rPr>
                <w:i/>
                <w:color w:val="FF0000"/>
                <w:sz w:val="20"/>
                <w:szCs w:val="20"/>
                <w:lang w:val="fr"/>
              </w:rPr>
              <w:t xml:space="preserve"> Insérer le</w:t>
            </w:r>
            <w:r>
              <w:rPr>
                <w:i/>
                <w:color w:val="FF0000"/>
                <w:sz w:val="20"/>
                <w:szCs w:val="20"/>
                <w:lang w:val="fr"/>
              </w:rPr>
              <w:t>s</w:t>
            </w:r>
            <w:r w:rsidRPr="00E55804">
              <w:rPr>
                <w:i/>
                <w:color w:val="FF0000"/>
                <w:sz w:val="20"/>
                <w:szCs w:val="20"/>
                <w:lang w:val="fr"/>
              </w:rPr>
              <w:t xml:space="preserve"> nombre</w:t>
            </w:r>
            <w:r>
              <w:rPr>
                <w:i/>
                <w:color w:val="FF0000"/>
                <w:sz w:val="20"/>
                <w:szCs w:val="20"/>
                <w:lang w:val="fr"/>
              </w:rPr>
              <w:t>s</w:t>
            </w:r>
            <w:r w:rsidRPr="00E55804">
              <w:rPr>
                <w:i/>
                <w:color w:val="FF0000"/>
                <w:sz w:val="20"/>
                <w:szCs w:val="20"/>
                <w:lang w:val="fr"/>
              </w:rPr>
              <w:t>.</w:t>
            </w:r>
          </w:p>
        </w:tc>
      </w:tr>
      <w:tr w:rsidR="00CF12AF" w:rsidRPr="00B10EFB" w14:paraId="0775A1C9" w14:textId="77777777" w:rsidTr="004A35DF">
        <w:tc>
          <w:tcPr>
            <w:tcW w:w="1851" w:type="dxa"/>
          </w:tcPr>
          <w:p w14:paraId="5978D62F" w14:textId="77777777" w:rsidR="00CF12AF" w:rsidRPr="00E55804" w:rsidRDefault="00CF12AF" w:rsidP="004A35DF">
            <w:pPr>
              <w:jc w:val="both"/>
              <w:rPr>
                <w:b/>
                <w:sz w:val="20"/>
                <w:szCs w:val="20"/>
                <w:lang w:val="fr"/>
              </w:rPr>
            </w:pPr>
            <w:r>
              <w:rPr>
                <w:b/>
                <w:sz w:val="20"/>
                <w:szCs w:val="20"/>
                <w:lang w:val="fr"/>
              </w:rPr>
              <w:t>14.4</w:t>
            </w:r>
          </w:p>
        </w:tc>
        <w:tc>
          <w:tcPr>
            <w:tcW w:w="8219" w:type="dxa"/>
          </w:tcPr>
          <w:p w14:paraId="0BBDB280" w14:textId="77777777" w:rsidR="00CF12AF" w:rsidRPr="007245B3" w:rsidRDefault="00CF12AF" w:rsidP="004A35DF">
            <w:pPr>
              <w:ind w:left="24" w:hanging="24"/>
              <w:jc w:val="both"/>
              <w:rPr>
                <w:b/>
                <w:bCs/>
                <w:iCs/>
                <w:sz w:val="20"/>
                <w:szCs w:val="20"/>
                <w:lang w:val="fr"/>
              </w:rPr>
            </w:pPr>
            <w:r w:rsidRPr="00896F34">
              <w:rPr>
                <w:iCs/>
                <w:sz w:val="20"/>
                <w:szCs w:val="20"/>
                <w:lang w:val="fr"/>
              </w:rPr>
              <w:t>La règle B8.5.4 s’applique pour une course dans des séries éliminatoires qui qualifient une</w:t>
            </w:r>
            <w:r>
              <w:rPr>
                <w:iCs/>
                <w:sz w:val="20"/>
                <w:szCs w:val="20"/>
                <w:lang w:val="fr"/>
              </w:rPr>
              <w:t xml:space="preserve"> </w:t>
            </w:r>
            <w:r w:rsidRPr="00896F34">
              <w:rPr>
                <w:iCs/>
                <w:sz w:val="20"/>
                <w:szCs w:val="20"/>
                <w:lang w:val="fr"/>
              </w:rPr>
              <w:t>planche pour concourir à un stade ultérieur.</w:t>
            </w:r>
            <w:r>
              <w:rPr>
                <w:b/>
                <w:bCs/>
                <w:iCs/>
                <w:sz w:val="20"/>
                <w:szCs w:val="20"/>
                <w:lang w:val="fr"/>
              </w:rPr>
              <w:t xml:space="preserve"> </w:t>
            </w:r>
          </w:p>
        </w:tc>
      </w:tr>
      <w:tr w:rsidR="00CF12AF" w:rsidRPr="00B10EFB" w14:paraId="27A1727D" w14:textId="77777777" w:rsidTr="004A35DF">
        <w:tc>
          <w:tcPr>
            <w:tcW w:w="1851" w:type="dxa"/>
          </w:tcPr>
          <w:p w14:paraId="46CC41DC" w14:textId="77777777" w:rsidR="00CF12AF" w:rsidRDefault="00CF12AF" w:rsidP="004A35DF">
            <w:pPr>
              <w:jc w:val="both"/>
              <w:rPr>
                <w:b/>
                <w:sz w:val="20"/>
                <w:szCs w:val="20"/>
                <w:lang w:val="fr"/>
              </w:rPr>
            </w:pPr>
            <w:r>
              <w:rPr>
                <w:b/>
                <w:sz w:val="20"/>
                <w:szCs w:val="20"/>
                <w:lang w:val="fr"/>
              </w:rPr>
              <w:t>14.5</w:t>
            </w:r>
          </w:p>
        </w:tc>
        <w:tc>
          <w:tcPr>
            <w:tcW w:w="8219" w:type="dxa"/>
          </w:tcPr>
          <w:p w14:paraId="25076459" w14:textId="77777777" w:rsidR="00CF12AF" w:rsidRPr="00364DF6" w:rsidRDefault="00CF12AF" w:rsidP="004A35DF">
            <w:pPr>
              <w:ind w:left="709" w:hanging="709"/>
              <w:jc w:val="both"/>
              <w:rPr>
                <w:b/>
                <w:bCs/>
                <w:iCs/>
                <w:sz w:val="20"/>
                <w:szCs w:val="20"/>
                <w:lang w:val="fr-FR"/>
              </w:rPr>
            </w:pPr>
            <w:bookmarkStart w:id="1" w:name="_Hlk75811405"/>
            <w:r w:rsidRPr="001F5955">
              <w:rPr>
                <w:bCs/>
                <w:sz w:val="20"/>
                <w:szCs w:val="20"/>
                <w:lang w:val="fr"/>
              </w:rPr>
              <w:t>La RCV B8.A8 s’applique.</w:t>
            </w:r>
            <w:bookmarkEnd w:id="1"/>
          </w:p>
        </w:tc>
      </w:tr>
      <w:tr w:rsidR="00CF12AF" w:rsidRPr="00E55804" w14:paraId="5CDC74B6" w14:textId="77777777" w:rsidTr="004A35DF">
        <w:tc>
          <w:tcPr>
            <w:tcW w:w="1851" w:type="dxa"/>
          </w:tcPr>
          <w:p w14:paraId="77B1FC2D" w14:textId="77777777" w:rsidR="00CF12AF" w:rsidRPr="00E55804" w:rsidRDefault="00CF12AF" w:rsidP="004A35DF">
            <w:pPr>
              <w:widowControl/>
              <w:jc w:val="both"/>
              <w:rPr>
                <w:b/>
                <w:color w:val="000000"/>
                <w:sz w:val="20"/>
                <w:szCs w:val="20"/>
                <w:lang w:val="fr"/>
              </w:rPr>
            </w:pPr>
          </w:p>
          <w:p w14:paraId="0224313A" w14:textId="77777777" w:rsidR="00CF12AF" w:rsidRPr="007D3A65"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5</w:t>
            </w:r>
          </w:p>
        </w:tc>
        <w:tc>
          <w:tcPr>
            <w:tcW w:w="8219" w:type="dxa"/>
          </w:tcPr>
          <w:p w14:paraId="418140AF" w14:textId="77777777" w:rsidR="00CF12AF" w:rsidRPr="00E55804" w:rsidRDefault="00CF12AF" w:rsidP="004A35DF">
            <w:pPr>
              <w:widowControl/>
              <w:jc w:val="both"/>
              <w:rPr>
                <w:b/>
                <w:sz w:val="20"/>
                <w:szCs w:val="20"/>
                <w:lang w:val="fr"/>
              </w:rPr>
            </w:pPr>
          </w:p>
          <w:p w14:paraId="169B3F6A" w14:textId="77777777" w:rsidR="00CF12AF" w:rsidRPr="00E55804" w:rsidRDefault="00CF12AF" w:rsidP="004A35DF">
            <w:pPr>
              <w:jc w:val="both"/>
              <w:rPr>
                <w:i/>
                <w:color w:val="FF0000"/>
                <w:sz w:val="20"/>
                <w:szCs w:val="20"/>
                <w:lang w:val="fr"/>
              </w:rPr>
            </w:pPr>
            <w:r w:rsidRPr="00E55804">
              <w:rPr>
                <w:b/>
                <w:sz w:val="20"/>
                <w:szCs w:val="20"/>
                <w:lang w:val="fr"/>
              </w:rPr>
              <w:t>BATEAUX ACCOMPAGNATEURS</w:t>
            </w:r>
          </w:p>
        </w:tc>
      </w:tr>
      <w:tr w:rsidR="00CF12AF" w:rsidRPr="00B10EFB" w14:paraId="68B08466" w14:textId="77777777" w:rsidTr="004A35DF">
        <w:tc>
          <w:tcPr>
            <w:tcW w:w="1851" w:type="dxa"/>
          </w:tcPr>
          <w:p w14:paraId="10765498" w14:textId="4429C2C2" w:rsidR="00CF12AF" w:rsidRPr="00E55804" w:rsidRDefault="00B10EFB" w:rsidP="004A35DF">
            <w:pPr>
              <w:jc w:val="both"/>
              <w:rPr>
                <w:rFonts w:eastAsia="Times New Roman"/>
                <w:b/>
                <w:sz w:val="20"/>
                <w:szCs w:val="20"/>
              </w:rPr>
            </w:pPr>
            <w:r>
              <w:rPr>
                <w:rFonts w:eastAsia="Times New Roman"/>
                <w:b/>
                <w:sz w:val="20"/>
                <w:szCs w:val="20"/>
              </w:rPr>
              <w:t>15.1</w:t>
            </w:r>
          </w:p>
        </w:tc>
        <w:tc>
          <w:tcPr>
            <w:tcW w:w="8219" w:type="dxa"/>
          </w:tcPr>
          <w:p w14:paraId="269802F8" w14:textId="77777777" w:rsidR="00CF12AF" w:rsidRPr="00E55804" w:rsidRDefault="00CF12AF" w:rsidP="004A35DF">
            <w:pPr>
              <w:widowControl/>
              <w:jc w:val="both"/>
              <w:rPr>
                <w:sz w:val="20"/>
                <w:szCs w:val="20"/>
                <w:lang w:val="fr"/>
              </w:rPr>
            </w:pPr>
            <w:r w:rsidRPr="00E55804">
              <w:rPr>
                <w:color w:val="000000"/>
                <w:sz w:val="20"/>
                <w:szCs w:val="20"/>
                <w:lang w:val="fr"/>
              </w:rPr>
              <w:t>[DP]</w:t>
            </w:r>
            <w:r>
              <w:rPr>
                <w:color w:val="000000"/>
                <w:sz w:val="20"/>
                <w:szCs w:val="20"/>
                <w:lang w:val="fr"/>
              </w:rPr>
              <w:t>[NP]</w:t>
            </w:r>
            <w:r w:rsidRPr="00E55804">
              <w:rPr>
                <w:color w:val="000000"/>
                <w:sz w:val="20"/>
                <w:szCs w:val="20"/>
                <w:lang w:val="fr"/>
              </w:rPr>
              <w:t xml:space="preserve"> 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p>
          <w:p w14:paraId="30B69CF7" w14:textId="77777777" w:rsidR="00CF12AF" w:rsidRPr="00E55804" w:rsidRDefault="00CF12AF" w:rsidP="004A35DF">
            <w:pPr>
              <w:jc w:val="both"/>
              <w:rPr>
                <w:rFonts w:eastAsia="Times New Roman"/>
                <w:sz w:val="20"/>
                <w:szCs w:val="20"/>
                <w:lang w:val="fr-FR"/>
              </w:rPr>
            </w:pPr>
            <w:r w:rsidRPr="00E55804">
              <w:rPr>
                <w:i/>
                <w:color w:val="FF0000"/>
                <w:sz w:val="20"/>
                <w:szCs w:val="20"/>
                <w:lang w:val="fr"/>
              </w:rPr>
              <w:t>Insérer les marquages d’identification. Des lettres de nationalité sont suggérées pour les épreuves internationales.</w:t>
            </w:r>
          </w:p>
        </w:tc>
      </w:tr>
      <w:tr w:rsidR="00B10EFB" w:rsidRPr="00B10EFB" w14:paraId="701487D2" w14:textId="77777777" w:rsidTr="004A35DF">
        <w:tc>
          <w:tcPr>
            <w:tcW w:w="1851" w:type="dxa"/>
          </w:tcPr>
          <w:p w14:paraId="2E5F83B0" w14:textId="63F193E6" w:rsidR="00B10EFB" w:rsidRDefault="00B10EFB" w:rsidP="004A35DF">
            <w:pPr>
              <w:jc w:val="both"/>
              <w:rPr>
                <w:rFonts w:eastAsia="Times New Roman"/>
                <w:b/>
                <w:sz w:val="20"/>
                <w:szCs w:val="20"/>
              </w:rPr>
            </w:pPr>
            <w:r>
              <w:rPr>
                <w:rFonts w:eastAsia="Times New Roman"/>
                <w:b/>
                <w:sz w:val="20"/>
                <w:szCs w:val="20"/>
              </w:rPr>
              <w:t>15.2</w:t>
            </w:r>
          </w:p>
        </w:tc>
        <w:tc>
          <w:tcPr>
            <w:tcW w:w="8219" w:type="dxa"/>
          </w:tcPr>
          <w:p w14:paraId="788947C5" w14:textId="77777777" w:rsidR="00B10EFB" w:rsidRPr="00B10EFB" w:rsidRDefault="00B10EFB" w:rsidP="00B10EFB">
            <w:pPr>
              <w:ind w:left="28" w:hanging="28"/>
              <w:jc w:val="both"/>
              <w:rPr>
                <w:rFonts w:eastAsia="Calibri"/>
                <w:sz w:val="21"/>
                <w:szCs w:val="21"/>
                <w:lang w:val="fr-FR"/>
              </w:rPr>
            </w:pPr>
            <w:r w:rsidRPr="00B10EFB">
              <w:rPr>
                <w:rFonts w:eastAsia="Calibri"/>
                <w:sz w:val="21"/>
                <w:szCs w:val="21"/>
                <w:lang w:val="fr-FR"/>
              </w:rPr>
              <w:t>[DP] [NP] Les bateaux accompagnateurs doivent avoir à bord :</w:t>
            </w:r>
          </w:p>
          <w:p w14:paraId="45934947" w14:textId="0947319B" w:rsidR="00B10EFB" w:rsidRPr="00B10EFB" w:rsidRDefault="00B10EFB" w:rsidP="00B10EFB">
            <w:pPr>
              <w:pStyle w:val="Paragraphedeliste"/>
              <w:numPr>
                <w:ilvl w:val="0"/>
                <w:numId w:val="1"/>
              </w:numPr>
              <w:jc w:val="both"/>
              <w:rPr>
                <w:rFonts w:eastAsia="Calibri"/>
                <w:sz w:val="21"/>
                <w:lang w:val="fr-FR"/>
              </w:rPr>
            </w:pPr>
            <w:r w:rsidRPr="00B10EFB">
              <w:rPr>
                <w:rFonts w:eastAsia="Calibri"/>
                <w:sz w:val="21"/>
                <w:lang w:val="fr-FR"/>
              </w:rPr>
              <w:t>Des gilets de sauvetage (mini 50N) portés en permanence par toutes les personnes à bord</w:t>
            </w:r>
          </w:p>
          <w:p w14:paraId="3E6EF43F" w14:textId="059862D5" w:rsidR="00B10EFB" w:rsidRPr="00B10EFB" w:rsidRDefault="00B10EFB" w:rsidP="00B10EFB">
            <w:pPr>
              <w:pStyle w:val="Paragraphedeliste"/>
              <w:numPr>
                <w:ilvl w:val="0"/>
                <w:numId w:val="1"/>
              </w:numPr>
              <w:jc w:val="both"/>
              <w:rPr>
                <w:rFonts w:eastAsia="Calibri"/>
                <w:sz w:val="21"/>
                <w:lang w:val="fr-FR"/>
              </w:rPr>
            </w:pPr>
            <w:r w:rsidRPr="00B10EFB">
              <w:rPr>
                <w:rFonts w:eastAsia="Calibri"/>
                <w:sz w:val="21"/>
                <w:lang w:val="fr-FR"/>
              </w:rPr>
              <w:t>Une VHF</w:t>
            </w:r>
          </w:p>
          <w:p w14:paraId="419CEB5B" w14:textId="38A6CC7B" w:rsidR="00B10EFB" w:rsidRPr="00B10EFB" w:rsidRDefault="00B10EFB" w:rsidP="00B10EFB">
            <w:pPr>
              <w:pStyle w:val="Paragraphedeliste"/>
              <w:numPr>
                <w:ilvl w:val="0"/>
                <w:numId w:val="1"/>
              </w:numPr>
              <w:jc w:val="both"/>
              <w:rPr>
                <w:rFonts w:eastAsia="Calibri"/>
                <w:sz w:val="21"/>
                <w:lang w:val="fr-FR"/>
              </w:rPr>
            </w:pPr>
            <w:r w:rsidRPr="00B10EFB">
              <w:rPr>
                <w:rFonts w:eastAsia="Calibri"/>
                <w:sz w:val="21"/>
                <w:lang w:val="fr-FR"/>
              </w:rPr>
              <w:t>Un couteau</w:t>
            </w:r>
          </w:p>
          <w:p w14:paraId="3BFDCD10" w14:textId="4E2C80AA" w:rsidR="00B10EFB" w:rsidRPr="00B10EFB" w:rsidRDefault="00B10EFB" w:rsidP="00B10EFB">
            <w:pPr>
              <w:pStyle w:val="Paragraphedeliste"/>
              <w:numPr>
                <w:ilvl w:val="0"/>
                <w:numId w:val="1"/>
              </w:numPr>
              <w:jc w:val="both"/>
              <w:rPr>
                <w:rFonts w:eastAsia="Calibri"/>
                <w:sz w:val="21"/>
                <w:lang w:val="fr-FR"/>
              </w:rPr>
            </w:pPr>
            <w:r w:rsidRPr="00B10EFB">
              <w:rPr>
                <w:rFonts w:eastAsia="Calibri"/>
                <w:sz w:val="21"/>
                <w:lang w:val="fr-FR"/>
              </w:rPr>
              <w:t>Une ancre et une ligne de mouillage adaptée</w:t>
            </w:r>
          </w:p>
          <w:p w14:paraId="12B0B1D6" w14:textId="0370445D" w:rsidR="00B10EFB" w:rsidRPr="00B10EFB" w:rsidRDefault="00B10EFB" w:rsidP="00B10EFB">
            <w:pPr>
              <w:pStyle w:val="Paragraphedeliste"/>
              <w:numPr>
                <w:ilvl w:val="0"/>
                <w:numId w:val="1"/>
              </w:numPr>
              <w:jc w:val="both"/>
              <w:rPr>
                <w:rFonts w:eastAsia="Calibri"/>
                <w:sz w:val="21"/>
                <w:lang w:val="fr-FR"/>
              </w:rPr>
            </w:pPr>
            <w:r w:rsidRPr="00B10EFB">
              <w:rPr>
                <w:rFonts w:eastAsia="Calibri"/>
                <w:sz w:val="21"/>
                <w:lang w:val="fr-FR"/>
              </w:rPr>
              <w:t>Un bout de remorquage flottant de 10mm de diamètre et de 15m de long</w:t>
            </w:r>
          </w:p>
          <w:p w14:paraId="1FA31C1C" w14:textId="02DD37E7" w:rsidR="00B10EFB" w:rsidRPr="00B10EFB" w:rsidRDefault="00B10EFB" w:rsidP="00B10EFB">
            <w:pPr>
              <w:pStyle w:val="Paragraphedeliste"/>
              <w:numPr>
                <w:ilvl w:val="0"/>
                <w:numId w:val="1"/>
              </w:numPr>
              <w:jc w:val="both"/>
              <w:rPr>
                <w:rFonts w:eastAsia="Calibri"/>
                <w:sz w:val="21"/>
                <w:lang w:val="fr-FR"/>
              </w:rPr>
            </w:pPr>
            <w:r w:rsidRPr="00B10EFB">
              <w:rPr>
                <w:rFonts w:eastAsia="Calibri"/>
                <w:sz w:val="21"/>
                <w:lang w:val="fr-FR"/>
              </w:rPr>
              <w:t>Un dispositif de coupe circuit en cas de chute qui doit être connecté au pilote tant que le moteur est en marche (en accord notamment avec la division 240).</w:t>
            </w:r>
          </w:p>
          <w:p w14:paraId="4F7A2EF2" w14:textId="77777777" w:rsidR="00B10EFB" w:rsidRPr="00B10EFB" w:rsidRDefault="00B10EFB" w:rsidP="00B10EFB">
            <w:pPr>
              <w:ind w:left="28" w:hanging="28"/>
              <w:jc w:val="both"/>
              <w:rPr>
                <w:rFonts w:eastAsia="Calibri"/>
                <w:sz w:val="21"/>
                <w:szCs w:val="21"/>
                <w:lang w:val="fr-FR"/>
              </w:rPr>
            </w:pPr>
            <w:r w:rsidRPr="00B10EFB">
              <w:rPr>
                <w:rFonts w:eastAsia="Calibri"/>
                <w:sz w:val="21"/>
                <w:szCs w:val="21"/>
                <w:lang w:val="fr-FR"/>
              </w:rPr>
              <w:t>Les pilotes des bateaux accompagnateurs doivent se conformer à toute demande des arbitres ou des représentants de l’autorité organisatrice, particulièrement celles concernant l’assistance.</w:t>
            </w:r>
          </w:p>
          <w:p w14:paraId="214BB2BC" w14:textId="50FA1228" w:rsidR="00B10EFB" w:rsidRPr="00B10EFB" w:rsidRDefault="00B10EFB" w:rsidP="00B10EFB">
            <w:pPr>
              <w:ind w:left="28" w:hanging="28"/>
              <w:jc w:val="both"/>
              <w:rPr>
                <w:rFonts w:eastAsia="Calibri"/>
                <w:sz w:val="21"/>
                <w:szCs w:val="21"/>
                <w:lang w:val="fr-FR"/>
              </w:rPr>
            </w:pPr>
            <w:r w:rsidRPr="00B10EFB">
              <w:rPr>
                <w:rFonts w:eastAsia="Calibri"/>
                <w:sz w:val="21"/>
                <w:szCs w:val="21"/>
                <w:lang w:val="fr-FR"/>
              </w:rPr>
              <w:t>Les bateaux accompagnateurs doivent respecter les règles de navigation en vigueur localement, en particulier le respect des limitations de vitesse dans les différentes zones.</w:t>
            </w:r>
          </w:p>
        </w:tc>
      </w:tr>
      <w:tr w:rsidR="00CF12AF" w:rsidRPr="00E55804" w14:paraId="7D7E809F" w14:textId="77777777" w:rsidTr="004A35DF">
        <w:tc>
          <w:tcPr>
            <w:tcW w:w="1851" w:type="dxa"/>
          </w:tcPr>
          <w:p w14:paraId="56D420A2" w14:textId="77777777" w:rsidR="00CF12AF" w:rsidRPr="00E55804" w:rsidRDefault="00CF12AF" w:rsidP="004A35DF">
            <w:pPr>
              <w:jc w:val="both"/>
              <w:rPr>
                <w:b/>
                <w:sz w:val="20"/>
                <w:szCs w:val="20"/>
                <w:lang w:val="fr"/>
              </w:rPr>
            </w:pPr>
          </w:p>
          <w:p w14:paraId="22F4D00E" w14:textId="77777777" w:rsidR="00CF12AF" w:rsidRPr="00E55804" w:rsidRDefault="00CF12AF" w:rsidP="004A35DF">
            <w:pPr>
              <w:widowControl/>
              <w:jc w:val="both"/>
              <w:rPr>
                <w:sz w:val="20"/>
                <w:szCs w:val="20"/>
              </w:rPr>
            </w:pPr>
            <w:r w:rsidRPr="00E55804">
              <w:rPr>
                <w:b/>
                <w:sz w:val="20"/>
                <w:szCs w:val="20"/>
                <w:lang w:val="fr"/>
              </w:rPr>
              <w:t>1</w:t>
            </w:r>
            <w:r>
              <w:rPr>
                <w:b/>
                <w:sz w:val="20"/>
                <w:szCs w:val="20"/>
                <w:lang w:val="fr"/>
              </w:rPr>
              <w:t>6</w:t>
            </w:r>
          </w:p>
        </w:tc>
        <w:tc>
          <w:tcPr>
            <w:tcW w:w="8219" w:type="dxa"/>
          </w:tcPr>
          <w:p w14:paraId="24DE5D76" w14:textId="77777777" w:rsidR="00CF12AF" w:rsidRPr="00E55804" w:rsidRDefault="00CF12AF" w:rsidP="004A35DF">
            <w:pPr>
              <w:widowControl/>
              <w:jc w:val="both"/>
              <w:rPr>
                <w:b/>
                <w:sz w:val="20"/>
                <w:szCs w:val="20"/>
                <w:lang w:val="fr"/>
              </w:rPr>
            </w:pPr>
          </w:p>
          <w:p w14:paraId="01B45070" w14:textId="77777777" w:rsidR="00CF12AF" w:rsidRPr="00E55804" w:rsidRDefault="00CF12AF" w:rsidP="004A35DF">
            <w:pPr>
              <w:widowControl/>
              <w:jc w:val="both"/>
              <w:rPr>
                <w:sz w:val="20"/>
                <w:szCs w:val="20"/>
              </w:rPr>
            </w:pPr>
            <w:r>
              <w:rPr>
                <w:b/>
                <w:sz w:val="20"/>
                <w:szCs w:val="20"/>
                <w:lang w:val="fr"/>
              </w:rPr>
              <w:t>PLANCHES</w:t>
            </w:r>
            <w:r w:rsidRPr="00E55804">
              <w:rPr>
                <w:b/>
                <w:sz w:val="20"/>
                <w:szCs w:val="20"/>
                <w:lang w:val="fr"/>
              </w:rPr>
              <w:t xml:space="preserve"> LOUÉ</w:t>
            </w:r>
            <w:r>
              <w:rPr>
                <w:b/>
                <w:sz w:val="20"/>
                <w:szCs w:val="20"/>
                <w:lang w:val="fr"/>
              </w:rPr>
              <w:t>E</w:t>
            </w:r>
            <w:r w:rsidRPr="00E55804">
              <w:rPr>
                <w:b/>
                <w:sz w:val="20"/>
                <w:szCs w:val="20"/>
                <w:lang w:val="fr"/>
              </w:rPr>
              <w:t>S OU PRÊTÉ</w:t>
            </w:r>
            <w:r>
              <w:rPr>
                <w:b/>
                <w:sz w:val="20"/>
                <w:szCs w:val="20"/>
                <w:lang w:val="fr"/>
              </w:rPr>
              <w:t>E</w:t>
            </w:r>
            <w:r w:rsidRPr="00E55804">
              <w:rPr>
                <w:b/>
                <w:sz w:val="20"/>
                <w:szCs w:val="20"/>
                <w:lang w:val="fr"/>
              </w:rPr>
              <w:t>S</w:t>
            </w:r>
          </w:p>
        </w:tc>
      </w:tr>
      <w:tr w:rsidR="00CF12AF" w:rsidRPr="00B10EFB" w14:paraId="2D51E170" w14:textId="77777777" w:rsidTr="004A35DF">
        <w:tc>
          <w:tcPr>
            <w:tcW w:w="1851" w:type="dxa"/>
          </w:tcPr>
          <w:p w14:paraId="79194CD8" w14:textId="77777777" w:rsidR="00CF12AF" w:rsidRPr="00E55804" w:rsidRDefault="00CF12AF" w:rsidP="004A35DF">
            <w:pPr>
              <w:widowControl/>
              <w:jc w:val="both"/>
              <w:rPr>
                <w:rFonts w:eastAsia="Times New Roman"/>
                <w:b/>
                <w:sz w:val="20"/>
                <w:szCs w:val="20"/>
                <w:lang w:val="fr-FR"/>
              </w:rPr>
            </w:pPr>
          </w:p>
        </w:tc>
        <w:tc>
          <w:tcPr>
            <w:tcW w:w="8219" w:type="dxa"/>
          </w:tcPr>
          <w:p w14:paraId="5AA5FFC4" w14:textId="77777777" w:rsidR="00CF12AF" w:rsidRPr="00E55804" w:rsidRDefault="00CF12AF" w:rsidP="004A35DF">
            <w:pPr>
              <w:widowControl/>
              <w:jc w:val="both"/>
              <w:rPr>
                <w:i/>
                <w:color w:val="FF0000"/>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Un</w:t>
            </w:r>
            <w:r>
              <w:rPr>
                <w:sz w:val="20"/>
                <w:szCs w:val="20"/>
                <w:lang w:val="fr"/>
              </w:rPr>
              <w:t>e planche</w:t>
            </w:r>
            <w:r w:rsidRPr="00E55804">
              <w:rPr>
                <w:sz w:val="20"/>
                <w:szCs w:val="20"/>
                <w:lang w:val="fr"/>
              </w:rPr>
              <w:t xml:space="preserve"> loué</w:t>
            </w:r>
            <w:r>
              <w:rPr>
                <w:sz w:val="20"/>
                <w:szCs w:val="20"/>
                <w:lang w:val="fr"/>
              </w:rPr>
              <w:t>e</w:t>
            </w:r>
            <w:r w:rsidRPr="00E55804">
              <w:rPr>
                <w:sz w:val="20"/>
                <w:szCs w:val="20"/>
                <w:lang w:val="fr"/>
              </w:rPr>
              <w:t xml:space="preserve"> ou prêté</w:t>
            </w:r>
            <w:r>
              <w:rPr>
                <w:sz w:val="20"/>
                <w:szCs w:val="20"/>
                <w:lang w:val="fr"/>
              </w:rPr>
              <w:t>e</w:t>
            </w:r>
            <w:r w:rsidRPr="00E55804">
              <w:rPr>
                <w:sz w:val="20"/>
                <w:szCs w:val="20"/>
                <w:lang w:val="fr"/>
              </w:rPr>
              <w:t xml:space="preserve"> peut porter des lettres de nationalité ou un numéro de voile non conformes à ses règles de classe, à condition que le comité de course ait approuvé son identification de voile avant la première course. </w:t>
            </w:r>
          </w:p>
        </w:tc>
      </w:tr>
      <w:tr w:rsidR="00CF12AF" w:rsidRPr="00E55804" w14:paraId="26F99087" w14:textId="77777777" w:rsidTr="004A35DF">
        <w:tc>
          <w:tcPr>
            <w:tcW w:w="1851" w:type="dxa"/>
          </w:tcPr>
          <w:p w14:paraId="39425A5B" w14:textId="77777777" w:rsidR="00CF12AF" w:rsidRPr="00E55804" w:rsidRDefault="00CF12AF" w:rsidP="004A35DF">
            <w:pPr>
              <w:widowControl/>
              <w:jc w:val="both"/>
              <w:rPr>
                <w:b/>
                <w:color w:val="000000"/>
                <w:sz w:val="20"/>
                <w:szCs w:val="20"/>
                <w:lang w:val="fr"/>
              </w:rPr>
            </w:pPr>
          </w:p>
          <w:p w14:paraId="419138A3" w14:textId="77777777" w:rsidR="00CF12AF" w:rsidRPr="00E55804"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7</w:t>
            </w:r>
          </w:p>
        </w:tc>
        <w:tc>
          <w:tcPr>
            <w:tcW w:w="8219" w:type="dxa"/>
          </w:tcPr>
          <w:p w14:paraId="7B36AE69" w14:textId="77777777" w:rsidR="00CF12AF" w:rsidRPr="00E55804" w:rsidRDefault="00CF12AF" w:rsidP="004A35DF">
            <w:pPr>
              <w:widowControl/>
              <w:jc w:val="both"/>
              <w:rPr>
                <w:b/>
                <w:sz w:val="20"/>
                <w:szCs w:val="20"/>
                <w:lang w:val="fr"/>
              </w:rPr>
            </w:pPr>
          </w:p>
          <w:p w14:paraId="7BCDF33E" w14:textId="77777777" w:rsidR="00CF12AF" w:rsidRPr="00E55804" w:rsidRDefault="00CF12AF" w:rsidP="004A35DF">
            <w:pPr>
              <w:widowControl/>
              <w:jc w:val="both"/>
              <w:rPr>
                <w:rFonts w:eastAsia="Times New Roman"/>
                <w:b/>
                <w:sz w:val="20"/>
                <w:szCs w:val="20"/>
              </w:rPr>
            </w:pPr>
            <w:r>
              <w:rPr>
                <w:b/>
                <w:sz w:val="20"/>
                <w:szCs w:val="20"/>
                <w:lang w:val="fr"/>
              </w:rPr>
              <w:t>EMPLACEMENT</w:t>
            </w:r>
          </w:p>
        </w:tc>
      </w:tr>
      <w:tr w:rsidR="00CF12AF" w:rsidRPr="00B10EFB" w14:paraId="20B5CAE2" w14:textId="77777777" w:rsidTr="004A35DF">
        <w:tc>
          <w:tcPr>
            <w:tcW w:w="1851" w:type="dxa"/>
          </w:tcPr>
          <w:p w14:paraId="4F2A6063" w14:textId="77777777" w:rsidR="00CF12AF" w:rsidRPr="00E55804" w:rsidRDefault="00CF12AF" w:rsidP="004A35DF">
            <w:pPr>
              <w:jc w:val="both"/>
              <w:rPr>
                <w:rFonts w:eastAsia="Times New Roman"/>
                <w:i/>
                <w:color w:val="FF0000"/>
                <w:sz w:val="20"/>
                <w:szCs w:val="20"/>
              </w:rPr>
            </w:pPr>
          </w:p>
        </w:tc>
        <w:tc>
          <w:tcPr>
            <w:tcW w:w="8219" w:type="dxa"/>
          </w:tcPr>
          <w:p w14:paraId="27C08B89" w14:textId="77777777" w:rsidR="00CF12AF" w:rsidRPr="00E55804" w:rsidRDefault="00CF12AF" w:rsidP="004A35DF">
            <w:pPr>
              <w:jc w:val="both"/>
              <w:rPr>
                <w:sz w:val="20"/>
                <w:szCs w:val="20"/>
                <w:lang w:val="fr-FR"/>
              </w:rPr>
            </w:pPr>
            <w:r w:rsidRPr="00E55804">
              <w:rPr>
                <w:color w:val="000000"/>
                <w:sz w:val="20"/>
                <w:szCs w:val="20"/>
                <w:lang w:val="fr"/>
              </w:rPr>
              <w:t xml:space="preserve">[DP] Les </w:t>
            </w:r>
            <w:r>
              <w:rPr>
                <w:color w:val="000000"/>
                <w:sz w:val="20"/>
                <w:szCs w:val="20"/>
                <w:lang w:val="fr"/>
              </w:rPr>
              <w:t>planches</w:t>
            </w:r>
            <w:r w:rsidRPr="00E55804">
              <w:rPr>
                <w:color w:val="000000"/>
                <w:sz w:val="20"/>
                <w:szCs w:val="20"/>
                <w:lang w:val="fr"/>
              </w:rPr>
              <w:t xml:space="preserve"> doivent rester</w:t>
            </w:r>
            <w:r w:rsidRPr="00E55804">
              <w:rPr>
                <w:sz w:val="20"/>
                <w:szCs w:val="20"/>
                <w:lang w:val="fr"/>
              </w:rPr>
              <w:t xml:space="preserve"> à </w:t>
            </w:r>
            <w:r w:rsidRPr="00E55804">
              <w:rPr>
                <w:color w:val="000000"/>
                <w:sz w:val="20"/>
                <w:szCs w:val="20"/>
                <w:lang w:val="fr"/>
              </w:rPr>
              <w:t>la place qui leur a été attribuée pendant qu’</w:t>
            </w:r>
            <w:r>
              <w:rPr>
                <w:color w:val="000000"/>
                <w:sz w:val="20"/>
                <w:szCs w:val="20"/>
                <w:lang w:val="fr"/>
              </w:rPr>
              <w:t>e</w:t>
            </w:r>
            <w:r w:rsidRPr="00E55804">
              <w:rPr>
                <w:color w:val="000000"/>
                <w:sz w:val="20"/>
                <w:szCs w:val="20"/>
                <w:lang w:val="fr"/>
              </w:rPr>
              <w:t>l</w:t>
            </w:r>
            <w:r>
              <w:rPr>
                <w:color w:val="000000"/>
                <w:sz w:val="20"/>
                <w:szCs w:val="20"/>
                <w:lang w:val="fr"/>
              </w:rPr>
              <w:t>le</w:t>
            </w:r>
            <w:r w:rsidRPr="00E55804">
              <w:rPr>
                <w:color w:val="000000"/>
                <w:sz w:val="20"/>
                <w:szCs w:val="20"/>
                <w:lang w:val="fr"/>
              </w:rPr>
              <w:t>s sont dans le [</w:t>
            </w:r>
            <w:r w:rsidRPr="008C468E">
              <w:rPr>
                <w:color w:val="0000FF"/>
                <w:sz w:val="20"/>
                <w:szCs w:val="20"/>
                <w:lang w:val="fr"/>
              </w:rPr>
              <w:t>parc à bateaux</w:t>
            </w:r>
            <w:r w:rsidRPr="00E55804">
              <w:rPr>
                <w:color w:val="000000"/>
                <w:sz w:val="20"/>
                <w:szCs w:val="20"/>
                <w:lang w:val="fr"/>
              </w:rPr>
              <w:t>].</w:t>
            </w:r>
          </w:p>
        </w:tc>
      </w:tr>
      <w:tr w:rsidR="00CF12AF" w:rsidRPr="00E55804" w14:paraId="7683258F" w14:textId="77777777" w:rsidTr="004A35DF">
        <w:tc>
          <w:tcPr>
            <w:tcW w:w="1851" w:type="dxa"/>
          </w:tcPr>
          <w:p w14:paraId="7934F7D8" w14:textId="77777777" w:rsidR="00CF12AF" w:rsidRDefault="00CF12AF" w:rsidP="004A35DF">
            <w:pPr>
              <w:jc w:val="both"/>
              <w:rPr>
                <w:b/>
                <w:sz w:val="20"/>
                <w:szCs w:val="20"/>
                <w:lang w:val="fr"/>
              </w:rPr>
            </w:pPr>
          </w:p>
          <w:p w14:paraId="00151F12" w14:textId="77777777" w:rsidR="00CF12AF" w:rsidRDefault="00CF12AF" w:rsidP="004A35DF">
            <w:pPr>
              <w:jc w:val="both"/>
              <w:rPr>
                <w:b/>
                <w:sz w:val="20"/>
                <w:szCs w:val="20"/>
                <w:lang w:val="fr"/>
              </w:rPr>
            </w:pPr>
          </w:p>
          <w:p w14:paraId="4555A3EB" w14:textId="77777777" w:rsidR="00CF12AF" w:rsidRPr="00E55804" w:rsidRDefault="00CF12AF" w:rsidP="004A35DF">
            <w:pPr>
              <w:jc w:val="both"/>
              <w:rPr>
                <w:b/>
                <w:sz w:val="20"/>
                <w:szCs w:val="20"/>
                <w:lang w:val="fr"/>
              </w:rPr>
            </w:pPr>
          </w:p>
          <w:p w14:paraId="017E58ED" w14:textId="77777777" w:rsidR="00CF12AF" w:rsidRPr="00E55804" w:rsidRDefault="00CF12AF" w:rsidP="004A35DF">
            <w:pPr>
              <w:widowControl/>
              <w:jc w:val="both"/>
              <w:rPr>
                <w:sz w:val="20"/>
                <w:szCs w:val="20"/>
              </w:rPr>
            </w:pPr>
            <w:r>
              <w:rPr>
                <w:b/>
                <w:sz w:val="20"/>
                <w:szCs w:val="20"/>
                <w:lang w:val="fr"/>
              </w:rPr>
              <w:t>18</w:t>
            </w:r>
          </w:p>
        </w:tc>
        <w:tc>
          <w:tcPr>
            <w:tcW w:w="8219" w:type="dxa"/>
          </w:tcPr>
          <w:p w14:paraId="67262216" w14:textId="77777777" w:rsidR="00CF12AF" w:rsidRDefault="00CF12AF" w:rsidP="004A35DF">
            <w:pPr>
              <w:widowControl/>
              <w:jc w:val="both"/>
              <w:rPr>
                <w:b/>
                <w:sz w:val="20"/>
                <w:szCs w:val="20"/>
                <w:lang w:val="fr"/>
              </w:rPr>
            </w:pPr>
          </w:p>
          <w:p w14:paraId="3CF6835B" w14:textId="77777777" w:rsidR="00CF12AF" w:rsidRDefault="00CF12AF" w:rsidP="004A35DF">
            <w:pPr>
              <w:widowControl/>
              <w:jc w:val="both"/>
              <w:rPr>
                <w:b/>
                <w:sz w:val="20"/>
                <w:szCs w:val="20"/>
                <w:lang w:val="fr"/>
              </w:rPr>
            </w:pPr>
          </w:p>
          <w:p w14:paraId="581A056F" w14:textId="77777777" w:rsidR="00CF12AF" w:rsidRPr="00E55804" w:rsidRDefault="00CF12AF" w:rsidP="004A35DF">
            <w:pPr>
              <w:widowControl/>
              <w:jc w:val="both"/>
              <w:rPr>
                <w:b/>
                <w:sz w:val="20"/>
                <w:szCs w:val="20"/>
                <w:lang w:val="fr"/>
              </w:rPr>
            </w:pPr>
          </w:p>
          <w:p w14:paraId="794F692F" w14:textId="77777777" w:rsidR="00CF12AF" w:rsidRPr="00E55804" w:rsidRDefault="00CF12AF" w:rsidP="004A35DF">
            <w:pPr>
              <w:widowControl/>
              <w:jc w:val="both"/>
              <w:rPr>
                <w:rFonts w:eastAsia="Times New Roman"/>
                <w:b/>
                <w:sz w:val="20"/>
                <w:szCs w:val="20"/>
              </w:rPr>
            </w:pPr>
            <w:r w:rsidRPr="00E55804">
              <w:rPr>
                <w:b/>
                <w:sz w:val="20"/>
                <w:szCs w:val="20"/>
                <w:lang w:val="fr"/>
              </w:rPr>
              <w:t>PROTECTION DES DONNÉES</w:t>
            </w:r>
          </w:p>
        </w:tc>
      </w:tr>
      <w:tr w:rsidR="00CF12AF" w:rsidRPr="00B10EFB" w14:paraId="38A965CA" w14:textId="77777777" w:rsidTr="004A35DF">
        <w:tc>
          <w:tcPr>
            <w:tcW w:w="1851" w:type="dxa"/>
          </w:tcPr>
          <w:p w14:paraId="2044D7F6" w14:textId="77777777" w:rsidR="00CF12AF" w:rsidRPr="00065B08" w:rsidRDefault="00CF12AF" w:rsidP="004A35DF">
            <w:pPr>
              <w:jc w:val="both"/>
              <w:rPr>
                <w:rFonts w:eastAsia="Times New Roman"/>
                <w:b/>
                <w:sz w:val="20"/>
                <w:szCs w:val="20"/>
                <w:lang w:val="fr-FR"/>
              </w:rPr>
            </w:pPr>
            <w:r w:rsidRPr="00065B08">
              <w:rPr>
                <w:b/>
                <w:sz w:val="20"/>
                <w:szCs w:val="20"/>
                <w:lang w:val="fr"/>
              </w:rPr>
              <w:lastRenderedPageBreak/>
              <w:t>1</w:t>
            </w:r>
            <w:r>
              <w:rPr>
                <w:b/>
                <w:sz w:val="20"/>
                <w:szCs w:val="20"/>
                <w:lang w:val="fr"/>
              </w:rPr>
              <w:t>8</w:t>
            </w:r>
            <w:r w:rsidRPr="00065B08">
              <w:rPr>
                <w:b/>
                <w:sz w:val="20"/>
                <w:szCs w:val="20"/>
                <w:lang w:val="fr"/>
              </w:rPr>
              <w:t>.1</w:t>
            </w:r>
          </w:p>
          <w:p w14:paraId="0C1DB955" w14:textId="77777777" w:rsidR="00CF12AF" w:rsidRPr="00E55804" w:rsidRDefault="00CF12AF" w:rsidP="004A35DF">
            <w:pPr>
              <w:widowControl/>
              <w:jc w:val="both"/>
              <w:rPr>
                <w:sz w:val="20"/>
                <w:szCs w:val="20"/>
              </w:rPr>
            </w:pPr>
          </w:p>
        </w:tc>
        <w:tc>
          <w:tcPr>
            <w:tcW w:w="8219" w:type="dxa"/>
          </w:tcPr>
          <w:p w14:paraId="6B5BB7DC" w14:textId="77777777" w:rsidR="00CF12AF" w:rsidRPr="00E55804" w:rsidRDefault="00CF12AF" w:rsidP="004A35DF">
            <w:pPr>
              <w:widowControl/>
              <w:jc w:val="both"/>
              <w:rPr>
                <w:sz w:val="20"/>
                <w:szCs w:val="20"/>
                <w:lang w:val="fr-FR"/>
              </w:rPr>
            </w:pPr>
            <w:r w:rsidRPr="00C0563A">
              <w:rPr>
                <w:b/>
                <w:iCs/>
                <w:sz w:val="20"/>
                <w:szCs w:val="20"/>
                <w:lang w:val="fr-FR"/>
              </w:rPr>
              <w:t xml:space="preserve">Droit à l’image et à l’apparence : </w:t>
            </w:r>
            <w:r w:rsidRPr="007D3A65">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CF12AF" w:rsidRPr="00B10EFB" w14:paraId="5A042106" w14:textId="77777777" w:rsidTr="004A35DF">
        <w:tc>
          <w:tcPr>
            <w:tcW w:w="1851" w:type="dxa"/>
          </w:tcPr>
          <w:p w14:paraId="55B2BB64" w14:textId="77777777" w:rsidR="00CF12AF" w:rsidRPr="00E55804" w:rsidRDefault="00CF12AF" w:rsidP="004A35DF">
            <w:pPr>
              <w:jc w:val="both"/>
              <w:rPr>
                <w:rFonts w:eastAsia="Times New Roman"/>
                <w:b/>
                <w:sz w:val="20"/>
                <w:szCs w:val="20"/>
              </w:rPr>
            </w:pPr>
            <w:r w:rsidRPr="00134C72">
              <w:rPr>
                <w:b/>
                <w:sz w:val="20"/>
                <w:szCs w:val="20"/>
                <w:lang w:val="fr"/>
              </w:rPr>
              <w:t>1</w:t>
            </w:r>
            <w:r>
              <w:rPr>
                <w:b/>
                <w:sz w:val="20"/>
                <w:szCs w:val="20"/>
                <w:lang w:val="fr"/>
              </w:rPr>
              <w:t>8</w:t>
            </w:r>
            <w:r w:rsidRPr="00134C72">
              <w:rPr>
                <w:b/>
                <w:sz w:val="20"/>
                <w:szCs w:val="20"/>
                <w:lang w:val="fr"/>
              </w:rPr>
              <w:t>.2</w:t>
            </w:r>
          </w:p>
        </w:tc>
        <w:tc>
          <w:tcPr>
            <w:tcW w:w="8219" w:type="dxa"/>
          </w:tcPr>
          <w:p w14:paraId="44CBD055" w14:textId="77777777" w:rsidR="00CF12AF" w:rsidRPr="00C0563A" w:rsidRDefault="00CF12AF" w:rsidP="004A35DF">
            <w:pPr>
              <w:widowControl/>
              <w:jc w:val="both"/>
              <w:rPr>
                <w:rFonts w:eastAsia="Times New Roman"/>
                <w:b/>
                <w:sz w:val="20"/>
                <w:szCs w:val="20"/>
                <w:lang w:val="fr-FR"/>
              </w:rPr>
            </w:pP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En participant à cette compétition, le concurrent et ses représentants légaux consentent et autorisent la FFVoile et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tc>
      </w:tr>
      <w:tr w:rsidR="00CF12AF" w:rsidRPr="00EF12AB" w14:paraId="389D7A5A" w14:textId="77777777" w:rsidTr="004A35DF">
        <w:tc>
          <w:tcPr>
            <w:tcW w:w="1851" w:type="dxa"/>
          </w:tcPr>
          <w:p w14:paraId="6B73BC58" w14:textId="77777777" w:rsidR="00CF12AF" w:rsidRPr="00E55804" w:rsidRDefault="00CF12AF" w:rsidP="004A35DF">
            <w:pPr>
              <w:widowControl/>
              <w:jc w:val="both"/>
              <w:rPr>
                <w:b/>
                <w:color w:val="000000"/>
                <w:sz w:val="20"/>
                <w:szCs w:val="20"/>
                <w:lang w:val="fr"/>
              </w:rPr>
            </w:pPr>
          </w:p>
          <w:p w14:paraId="520D5BA7" w14:textId="77777777" w:rsidR="00CF12AF" w:rsidRPr="00065B08" w:rsidRDefault="00CF12AF" w:rsidP="004A35DF">
            <w:pPr>
              <w:jc w:val="both"/>
              <w:rPr>
                <w:rFonts w:eastAsia="Times New Roman"/>
                <w:i/>
                <w:sz w:val="20"/>
                <w:szCs w:val="20"/>
                <w:lang w:val="fr"/>
              </w:rPr>
            </w:pPr>
            <w:r>
              <w:rPr>
                <w:b/>
                <w:color w:val="000000"/>
                <w:sz w:val="20"/>
                <w:szCs w:val="20"/>
                <w:lang w:val="fr"/>
              </w:rPr>
              <w:t>19</w:t>
            </w:r>
          </w:p>
        </w:tc>
        <w:tc>
          <w:tcPr>
            <w:tcW w:w="8219" w:type="dxa"/>
          </w:tcPr>
          <w:p w14:paraId="6581EDDB" w14:textId="77777777" w:rsidR="00CF12AF" w:rsidRPr="00E55804" w:rsidRDefault="00CF12AF" w:rsidP="004A35DF">
            <w:pPr>
              <w:widowControl/>
              <w:jc w:val="both"/>
              <w:rPr>
                <w:b/>
                <w:sz w:val="20"/>
                <w:szCs w:val="20"/>
                <w:lang w:val="fr"/>
              </w:rPr>
            </w:pPr>
          </w:p>
          <w:p w14:paraId="448EE2BE" w14:textId="77777777" w:rsidR="00CF12AF" w:rsidRPr="00065B08" w:rsidRDefault="00CF12AF" w:rsidP="004A35DF">
            <w:pPr>
              <w:pStyle w:val="Normalretrait"/>
              <w:ind w:left="0"/>
              <w:rPr>
                <w:sz w:val="20"/>
                <w:szCs w:val="20"/>
                <w:lang w:val="fr"/>
              </w:rPr>
            </w:pPr>
            <w:r w:rsidRPr="00E55804">
              <w:rPr>
                <w:b/>
                <w:sz w:val="20"/>
                <w:szCs w:val="20"/>
                <w:lang w:val="fr"/>
              </w:rPr>
              <w:t xml:space="preserve">ETABLISSEMENT DES RISQUES </w:t>
            </w:r>
          </w:p>
        </w:tc>
      </w:tr>
      <w:tr w:rsidR="00CF12AF" w:rsidRPr="00B10EFB" w14:paraId="561C686A" w14:textId="77777777" w:rsidTr="004A35DF">
        <w:tc>
          <w:tcPr>
            <w:tcW w:w="1851" w:type="dxa"/>
          </w:tcPr>
          <w:p w14:paraId="0C6B94AF" w14:textId="77777777" w:rsidR="00CF12AF" w:rsidRPr="00134C72" w:rsidRDefault="00CF12AF" w:rsidP="004A35DF">
            <w:pPr>
              <w:widowControl/>
              <w:jc w:val="both"/>
              <w:rPr>
                <w:b/>
                <w:sz w:val="20"/>
                <w:szCs w:val="20"/>
                <w:lang w:val="fr"/>
              </w:rPr>
            </w:pPr>
          </w:p>
        </w:tc>
        <w:tc>
          <w:tcPr>
            <w:tcW w:w="8219" w:type="dxa"/>
          </w:tcPr>
          <w:p w14:paraId="1633A3B7" w14:textId="77777777" w:rsidR="00CF12AF" w:rsidRPr="00065B08" w:rsidRDefault="00CF12AF" w:rsidP="004A35DF">
            <w:pPr>
              <w:jc w:val="both"/>
              <w:rPr>
                <w:b/>
                <w:sz w:val="20"/>
                <w:szCs w:val="20"/>
                <w:lang w:val="fr"/>
              </w:rPr>
            </w:pPr>
            <w:r w:rsidRPr="00E55804">
              <w:rPr>
                <w:sz w:val="20"/>
                <w:szCs w:val="20"/>
                <w:lang w:val="fr"/>
              </w:rPr>
              <w:t>La RCV 3 stipule : « La décision d’un</w:t>
            </w:r>
            <w:r>
              <w:rPr>
                <w:sz w:val="20"/>
                <w:szCs w:val="20"/>
                <w:lang w:val="fr"/>
              </w:rPr>
              <w:t xml:space="preserve"> bateau</w:t>
            </w:r>
            <w:r w:rsidRPr="00E55804">
              <w:rPr>
                <w:sz w:val="20"/>
                <w:szCs w:val="20"/>
                <w:lang w:val="fr"/>
              </w:rPr>
              <w:t xml:space="preserve">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w:t>
            </w:r>
            <w:r>
              <w:rPr>
                <w:sz w:val="20"/>
                <w:szCs w:val="20"/>
                <w:lang w:val="fr"/>
              </w:rPr>
              <w:t>e la planche</w:t>
            </w:r>
            <w:r w:rsidRPr="00E55804">
              <w:rPr>
                <w:sz w:val="20"/>
                <w:szCs w:val="20"/>
                <w:lang w:val="fr"/>
              </w:rPr>
              <w:t xml:space="preserve">, la mauvaise navigation d’autres </w:t>
            </w:r>
            <w:r>
              <w:rPr>
                <w:sz w:val="20"/>
                <w:szCs w:val="20"/>
                <w:lang w:val="fr"/>
              </w:rPr>
              <w:t>planches</w:t>
            </w:r>
            <w:r w:rsidRPr="00E55804">
              <w:rPr>
                <w:sz w:val="20"/>
                <w:szCs w:val="20"/>
                <w:lang w:val="fr"/>
              </w:rPr>
              <w:t xml:space="preserve">,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tc>
      </w:tr>
      <w:tr w:rsidR="00CF12AF" w:rsidRPr="00E55804" w14:paraId="1A0D4706" w14:textId="77777777" w:rsidTr="004A35DF">
        <w:tc>
          <w:tcPr>
            <w:tcW w:w="1851" w:type="dxa"/>
          </w:tcPr>
          <w:p w14:paraId="1ADE888C" w14:textId="77777777" w:rsidR="00CF12AF" w:rsidRPr="00E55804" w:rsidRDefault="00CF12AF" w:rsidP="004A35DF">
            <w:pPr>
              <w:jc w:val="both"/>
              <w:rPr>
                <w:b/>
                <w:sz w:val="20"/>
                <w:szCs w:val="20"/>
                <w:lang w:val="fr"/>
              </w:rPr>
            </w:pPr>
          </w:p>
          <w:p w14:paraId="662914C2" w14:textId="77777777" w:rsidR="00CF12AF" w:rsidRPr="008C468E" w:rsidRDefault="00CF12AF" w:rsidP="004A35DF">
            <w:pPr>
              <w:widowControl/>
              <w:jc w:val="both"/>
              <w:rPr>
                <w:b/>
                <w:bCs/>
                <w:sz w:val="20"/>
                <w:szCs w:val="20"/>
              </w:rPr>
            </w:pPr>
            <w:r w:rsidRPr="008C468E">
              <w:rPr>
                <w:b/>
                <w:bCs/>
                <w:sz w:val="20"/>
                <w:szCs w:val="20"/>
              </w:rPr>
              <w:t>20</w:t>
            </w:r>
          </w:p>
        </w:tc>
        <w:tc>
          <w:tcPr>
            <w:tcW w:w="8219" w:type="dxa"/>
          </w:tcPr>
          <w:p w14:paraId="510E55A1" w14:textId="77777777" w:rsidR="00CF12AF" w:rsidRPr="00E55804" w:rsidRDefault="00CF12AF" w:rsidP="004A35DF">
            <w:pPr>
              <w:widowControl/>
              <w:jc w:val="both"/>
              <w:rPr>
                <w:b/>
                <w:sz w:val="20"/>
                <w:szCs w:val="20"/>
                <w:lang w:val="fr"/>
              </w:rPr>
            </w:pPr>
          </w:p>
          <w:p w14:paraId="2DF7E4B2" w14:textId="77777777" w:rsidR="00CF12AF" w:rsidRPr="00E55804" w:rsidRDefault="00CF12AF" w:rsidP="004A35DF">
            <w:pPr>
              <w:widowControl/>
              <w:jc w:val="both"/>
              <w:rPr>
                <w:rFonts w:eastAsia="Times New Roman"/>
                <w:b/>
                <w:sz w:val="20"/>
                <w:szCs w:val="20"/>
              </w:rPr>
            </w:pPr>
            <w:r w:rsidRPr="00E55804">
              <w:rPr>
                <w:b/>
                <w:sz w:val="20"/>
                <w:szCs w:val="20"/>
                <w:lang w:val="fr"/>
              </w:rPr>
              <w:t>PRIX</w:t>
            </w:r>
          </w:p>
        </w:tc>
      </w:tr>
      <w:tr w:rsidR="00CF12AF" w:rsidRPr="00B10EFB" w14:paraId="11F65367" w14:textId="77777777" w:rsidTr="004A35DF">
        <w:tc>
          <w:tcPr>
            <w:tcW w:w="1851" w:type="dxa"/>
          </w:tcPr>
          <w:p w14:paraId="0A6A7A2A" w14:textId="77777777" w:rsidR="00CF12AF" w:rsidRPr="00E55804" w:rsidRDefault="00CF12AF" w:rsidP="004A35DF">
            <w:pPr>
              <w:jc w:val="both"/>
              <w:rPr>
                <w:rFonts w:eastAsia="Times New Roman"/>
                <w:b/>
                <w:sz w:val="20"/>
                <w:szCs w:val="20"/>
                <w:lang w:val="fr-FR"/>
              </w:rPr>
            </w:pPr>
          </w:p>
        </w:tc>
        <w:tc>
          <w:tcPr>
            <w:tcW w:w="8219" w:type="dxa"/>
          </w:tcPr>
          <w:p w14:paraId="31DD4D96" w14:textId="77777777" w:rsidR="00CF12AF" w:rsidRPr="00065B08" w:rsidRDefault="00CF12AF" w:rsidP="004A35DF">
            <w:pPr>
              <w:widowControl/>
              <w:jc w:val="both"/>
              <w:rPr>
                <w:sz w:val="20"/>
                <w:szCs w:val="20"/>
                <w:lang w:val="fr"/>
              </w:rPr>
            </w:pP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tc>
      </w:tr>
      <w:tr w:rsidR="00CF12AF" w:rsidRPr="00E55804" w14:paraId="6C4D241E" w14:textId="77777777" w:rsidTr="004A35DF">
        <w:tc>
          <w:tcPr>
            <w:tcW w:w="1851" w:type="dxa"/>
          </w:tcPr>
          <w:p w14:paraId="31EA5D14" w14:textId="77777777" w:rsidR="00CF12AF" w:rsidRPr="00E55804" w:rsidRDefault="00CF12AF" w:rsidP="004A35DF">
            <w:pPr>
              <w:widowControl/>
              <w:jc w:val="both"/>
              <w:rPr>
                <w:b/>
                <w:color w:val="000000"/>
                <w:sz w:val="20"/>
                <w:szCs w:val="20"/>
                <w:lang w:val="fr"/>
              </w:rPr>
            </w:pPr>
          </w:p>
          <w:p w14:paraId="070186C2" w14:textId="77777777" w:rsidR="00CF12AF" w:rsidRPr="00E55804" w:rsidRDefault="00CF12AF" w:rsidP="004A35DF">
            <w:pPr>
              <w:jc w:val="both"/>
              <w:rPr>
                <w:rFonts w:eastAsia="Times New Roman"/>
                <w:b/>
                <w:sz w:val="20"/>
                <w:szCs w:val="20"/>
              </w:rPr>
            </w:pPr>
            <w:r w:rsidRPr="00E55804">
              <w:rPr>
                <w:b/>
                <w:color w:val="000000"/>
                <w:sz w:val="20"/>
                <w:szCs w:val="20"/>
                <w:lang w:val="fr"/>
              </w:rPr>
              <w:t>2</w:t>
            </w:r>
            <w:r>
              <w:rPr>
                <w:b/>
                <w:color w:val="000000"/>
                <w:sz w:val="20"/>
                <w:szCs w:val="20"/>
                <w:lang w:val="fr"/>
              </w:rPr>
              <w:t>1</w:t>
            </w:r>
          </w:p>
        </w:tc>
        <w:tc>
          <w:tcPr>
            <w:tcW w:w="8219" w:type="dxa"/>
          </w:tcPr>
          <w:p w14:paraId="609B86AF" w14:textId="77777777" w:rsidR="00CF12AF" w:rsidRPr="00E55804" w:rsidRDefault="00CF12AF" w:rsidP="004A35DF">
            <w:pPr>
              <w:widowControl/>
              <w:jc w:val="both"/>
              <w:rPr>
                <w:b/>
                <w:sz w:val="20"/>
                <w:szCs w:val="20"/>
                <w:lang w:val="fr"/>
              </w:rPr>
            </w:pPr>
          </w:p>
          <w:p w14:paraId="498AC8FB" w14:textId="77777777" w:rsidR="00CF12AF" w:rsidRPr="00E55804" w:rsidRDefault="00CF12AF" w:rsidP="004A35DF">
            <w:pPr>
              <w:widowControl/>
              <w:jc w:val="both"/>
              <w:rPr>
                <w:rFonts w:eastAsia="Times New Roman"/>
                <w:b/>
                <w:sz w:val="20"/>
                <w:szCs w:val="20"/>
              </w:rPr>
            </w:pPr>
            <w:r w:rsidRPr="00E55804">
              <w:rPr>
                <w:b/>
                <w:sz w:val="20"/>
                <w:szCs w:val="20"/>
                <w:lang w:val="fr"/>
              </w:rPr>
              <w:t>INFORMATIONS COMPLEMENTAIRES</w:t>
            </w:r>
          </w:p>
        </w:tc>
      </w:tr>
      <w:tr w:rsidR="00CF12AF" w:rsidRPr="00EF12AB" w14:paraId="6E28943F" w14:textId="77777777" w:rsidTr="004A35DF">
        <w:tc>
          <w:tcPr>
            <w:tcW w:w="1851" w:type="dxa"/>
          </w:tcPr>
          <w:p w14:paraId="666F720E" w14:textId="77777777" w:rsidR="00CF12AF" w:rsidRPr="00E26566" w:rsidRDefault="00CF12AF" w:rsidP="004A35DF">
            <w:pPr>
              <w:jc w:val="both"/>
              <w:rPr>
                <w:rFonts w:eastAsia="Times New Roman"/>
                <w:b/>
                <w:sz w:val="20"/>
                <w:szCs w:val="20"/>
                <w:lang w:val="fr-FR"/>
              </w:rPr>
            </w:pPr>
          </w:p>
        </w:tc>
        <w:tc>
          <w:tcPr>
            <w:tcW w:w="8219" w:type="dxa"/>
          </w:tcPr>
          <w:p w14:paraId="5C77774C" w14:textId="77777777" w:rsidR="00CF12AF" w:rsidRPr="00E55804" w:rsidRDefault="00CF12AF" w:rsidP="004A35DF">
            <w:pPr>
              <w:jc w:val="both"/>
              <w:rPr>
                <w:sz w:val="20"/>
                <w:szCs w:val="20"/>
                <w:lang w:val="fr-FR"/>
              </w:rPr>
            </w:pP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tc>
      </w:tr>
      <w:tr w:rsidR="00CF12AF" w:rsidRPr="00E55804" w14:paraId="0D7588F2" w14:textId="77777777" w:rsidTr="004A35DF">
        <w:tc>
          <w:tcPr>
            <w:tcW w:w="1851" w:type="dxa"/>
          </w:tcPr>
          <w:p w14:paraId="25CC1579" w14:textId="77777777" w:rsidR="00CF12AF" w:rsidRPr="00E55804" w:rsidRDefault="00CF12AF" w:rsidP="004A35DF">
            <w:pPr>
              <w:widowControl/>
              <w:jc w:val="both"/>
              <w:rPr>
                <w:sz w:val="20"/>
                <w:szCs w:val="20"/>
              </w:rPr>
            </w:pPr>
          </w:p>
        </w:tc>
        <w:tc>
          <w:tcPr>
            <w:tcW w:w="8219" w:type="dxa"/>
          </w:tcPr>
          <w:p w14:paraId="21607BAE" w14:textId="77777777" w:rsidR="00CF12AF" w:rsidRPr="00E55804" w:rsidRDefault="00CF12AF" w:rsidP="004A35DF">
            <w:pPr>
              <w:widowControl/>
              <w:jc w:val="both"/>
              <w:rPr>
                <w:sz w:val="20"/>
                <w:szCs w:val="20"/>
              </w:rPr>
            </w:pPr>
          </w:p>
        </w:tc>
      </w:tr>
      <w:tr w:rsidR="00CF12AF" w:rsidRPr="00E55804" w14:paraId="6D168C4C" w14:textId="77777777" w:rsidTr="004A35DF">
        <w:tc>
          <w:tcPr>
            <w:tcW w:w="1851" w:type="dxa"/>
          </w:tcPr>
          <w:p w14:paraId="7113715F" w14:textId="77777777" w:rsidR="00CF12AF" w:rsidRPr="00E55804" w:rsidRDefault="00CF12AF" w:rsidP="004A35DF">
            <w:pPr>
              <w:widowControl/>
              <w:jc w:val="both"/>
              <w:rPr>
                <w:sz w:val="20"/>
                <w:szCs w:val="20"/>
              </w:rPr>
            </w:pPr>
          </w:p>
        </w:tc>
        <w:tc>
          <w:tcPr>
            <w:tcW w:w="8219" w:type="dxa"/>
          </w:tcPr>
          <w:p w14:paraId="11F131F7" w14:textId="77777777" w:rsidR="00CF12AF" w:rsidRPr="00E55804" w:rsidRDefault="00CF12AF" w:rsidP="004A35DF">
            <w:pPr>
              <w:widowControl/>
              <w:jc w:val="both"/>
              <w:rPr>
                <w:sz w:val="20"/>
                <w:szCs w:val="20"/>
                <w:lang w:val="fr-FR"/>
              </w:rPr>
            </w:pPr>
          </w:p>
        </w:tc>
      </w:tr>
    </w:tbl>
    <w:p w14:paraId="151128F6" w14:textId="77777777" w:rsidR="00CF12AF" w:rsidRDefault="00CF12AF" w:rsidP="00CF12AF">
      <w:pPr>
        <w:widowControl/>
        <w:rPr>
          <w:sz w:val="20"/>
          <w:szCs w:val="20"/>
          <w:lang w:val="fr-FR"/>
        </w:rPr>
      </w:pPr>
      <w:r>
        <w:rPr>
          <w:sz w:val="20"/>
          <w:szCs w:val="20"/>
          <w:lang w:val="fr-FR"/>
        </w:rPr>
        <w:br w:type="page"/>
      </w:r>
    </w:p>
    <w:p w14:paraId="4E5D27D4" w14:textId="77777777" w:rsidR="00CF12AF" w:rsidRPr="00134C72" w:rsidRDefault="00CF12AF" w:rsidP="00CF12AF">
      <w:pPr>
        <w:jc w:val="center"/>
        <w:rPr>
          <w:sz w:val="20"/>
          <w:szCs w:val="20"/>
          <w:lang w:val="fr-FR"/>
        </w:rPr>
      </w:pPr>
      <w:r w:rsidRPr="00134C72">
        <w:rPr>
          <w:sz w:val="20"/>
          <w:szCs w:val="20"/>
          <w:lang w:val="fr-FR"/>
        </w:rPr>
        <w:lastRenderedPageBreak/>
        <w:t xml:space="preserve">(A supprimer en l’absence de concurrents </w:t>
      </w:r>
      <w:r>
        <w:rPr>
          <w:sz w:val="20"/>
          <w:szCs w:val="20"/>
          <w:lang w:val="fr-FR"/>
        </w:rPr>
        <w:t>non-francophones</w:t>
      </w:r>
      <w:r w:rsidRPr="00134C72">
        <w:rPr>
          <w:sz w:val="20"/>
          <w:szCs w:val="20"/>
          <w:lang w:val="fr-FR"/>
        </w:rPr>
        <w:t xml:space="preserve"> attendus)</w:t>
      </w:r>
    </w:p>
    <w:p w14:paraId="66CDCE46" w14:textId="77777777" w:rsidR="00CF12AF" w:rsidRPr="00891DE7" w:rsidRDefault="00CF12AF" w:rsidP="00CF12AF">
      <w:pPr>
        <w:jc w:val="center"/>
        <w:rPr>
          <w:sz w:val="20"/>
          <w:szCs w:val="20"/>
        </w:rPr>
      </w:pPr>
      <w:r w:rsidRPr="00891DE7">
        <w:rPr>
          <w:sz w:val="20"/>
          <w:szCs w:val="20"/>
        </w:rPr>
        <w:t>ANNEXE PRESCRIPTIONS FEDERALES</w:t>
      </w:r>
    </w:p>
    <w:p w14:paraId="006F409B" w14:textId="77777777" w:rsidR="00CF12AF" w:rsidRPr="00891DE7" w:rsidRDefault="00CF12AF" w:rsidP="00CF12AF">
      <w:pPr>
        <w:jc w:val="center"/>
        <w:rPr>
          <w:sz w:val="20"/>
          <w:szCs w:val="20"/>
        </w:rPr>
      </w:pPr>
    </w:p>
    <w:p w14:paraId="470E205F" w14:textId="77777777" w:rsidR="00CF12AF" w:rsidRPr="00891DE7" w:rsidRDefault="00CF12AF" w:rsidP="00CF12AF">
      <w:pPr>
        <w:jc w:val="center"/>
        <w:rPr>
          <w:sz w:val="20"/>
          <w:szCs w:val="20"/>
        </w:rPr>
      </w:pPr>
      <w:r w:rsidRPr="00891DE7">
        <w:rPr>
          <w:sz w:val="20"/>
          <w:szCs w:val="20"/>
        </w:rPr>
        <w:t>FFVoile Prescriptions to RRS 2021-2024</w:t>
      </w:r>
    </w:p>
    <w:p w14:paraId="03FCC0D9" w14:textId="77777777" w:rsidR="00CF12AF" w:rsidRPr="00891DE7" w:rsidRDefault="00CF12AF" w:rsidP="00CF12AF">
      <w:pPr>
        <w:jc w:val="center"/>
        <w:rPr>
          <w:sz w:val="20"/>
          <w:szCs w:val="20"/>
        </w:rPr>
      </w:pPr>
      <w:r w:rsidRPr="00891DE7">
        <w:rPr>
          <w:sz w:val="20"/>
          <w:szCs w:val="20"/>
        </w:rPr>
        <w:t xml:space="preserve">translated for </w:t>
      </w:r>
      <w:r>
        <w:rPr>
          <w:sz w:val="20"/>
          <w:szCs w:val="20"/>
        </w:rPr>
        <w:t>non-francophone</w:t>
      </w:r>
      <w:r w:rsidRPr="00891DE7">
        <w:rPr>
          <w:sz w:val="20"/>
          <w:szCs w:val="20"/>
        </w:rPr>
        <w:t xml:space="preserve"> competitors</w:t>
      </w:r>
    </w:p>
    <w:p w14:paraId="127EE5BB" w14:textId="77777777" w:rsidR="00CF12AF" w:rsidRPr="00891DE7" w:rsidRDefault="00CF12AF" w:rsidP="00CF12AF">
      <w:pPr>
        <w:jc w:val="both"/>
        <w:rPr>
          <w:sz w:val="20"/>
          <w:szCs w:val="20"/>
        </w:rPr>
      </w:pPr>
    </w:p>
    <w:p w14:paraId="293FE072" w14:textId="77777777" w:rsidR="00CF12AF" w:rsidRPr="00891DE7" w:rsidRDefault="00CF12AF" w:rsidP="00CF12AF">
      <w:pPr>
        <w:jc w:val="both"/>
        <w:rPr>
          <w:sz w:val="20"/>
          <w:szCs w:val="20"/>
        </w:rPr>
      </w:pPr>
    </w:p>
    <w:p w14:paraId="12924105" w14:textId="77777777" w:rsidR="00CF12AF" w:rsidRPr="00891DE7" w:rsidRDefault="00CF12AF" w:rsidP="00CF12AF">
      <w:pPr>
        <w:jc w:val="both"/>
        <w:rPr>
          <w:sz w:val="20"/>
          <w:szCs w:val="20"/>
        </w:rPr>
      </w:pPr>
      <w:r w:rsidRPr="00891DE7">
        <w:rPr>
          <w:sz w:val="20"/>
          <w:szCs w:val="20"/>
        </w:rPr>
        <w:t>FFVoile Prescription to RRS 25</w:t>
      </w:r>
      <w:r>
        <w:rPr>
          <w:sz w:val="20"/>
          <w:szCs w:val="20"/>
        </w:rPr>
        <w:t>.1</w:t>
      </w:r>
      <w:r w:rsidRPr="00891DE7">
        <w:rPr>
          <w:sz w:val="20"/>
          <w:szCs w:val="20"/>
        </w:rPr>
        <w:t xml:space="preserve"> (Notice of race, sailing instructions and signals): </w:t>
      </w:r>
    </w:p>
    <w:p w14:paraId="0FD51ADC" w14:textId="77777777" w:rsidR="00CF12AF" w:rsidRPr="00891DE7" w:rsidRDefault="00CF12AF" w:rsidP="00CF12AF">
      <w:pPr>
        <w:jc w:val="both"/>
        <w:rPr>
          <w:sz w:val="20"/>
          <w:szCs w:val="20"/>
        </w:rPr>
      </w:pPr>
      <w:r w:rsidRPr="00891DE7">
        <w:rPr>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7D742CAE" w14:textId="77777777" w:rsidR="00CF12AF" w:rsidRPr="00891DE7" w:rsidRDefault="00CF12AF" w:rsidP="00CF12AF">
      <w:pPr>
        <w:jc w:val="both"/>
        <w:rPr>
          <w:sz w:val="20"/>
          <w:szCs w:val="20"/>
        </w:rPr>
      </w:pPr>
      <w:r w:rsidRPr="00891DE7">
        <w:rPr>
          <w:sz w:val="20"/>
          <w:szCs w:val="20"/>
        </w:rPr>
        <w:t xml:space="preserve">For events graded 5, posting of sailing instructions will be considered as meeting the requirements of RRS 25.1 application. </w:t>
      </w:r>
    </w:p>
    <w:p w14:paraId="6CE30957" w14:textId="77777777" w:rsidR="00CF12AF" w:rsidRPr="00891DE7" w:rsidRDefault="00CF12AF" w:rsidP="00CF12AF">
      <w:pPr>
        <w:jc w:val="both"/>
        <w:rPr>
          <w:sz w:val="20"/>
          <w:szCs w:val="20"/>
        </w:rPr>
      </w:pPr>
    </w:p>
    <w:p w14:paraId="5CEA51CE" w14:textId="77777777" w:rsidR="00CF12AF" w:rsidRPr="00891DE7" w:rsidRDefault="00CF12AF" w:rsidP="00CF12AF">
      <w:pPr>
        <w:jc w:val="both"/>
        <w:rPr>
          <w:sz w:val="20"/>
          <w:szCs w:val="20"/>
        </w:rPr>
      </w:pPr>
      <w:r w:rsidRPr="00891DE7">
        <w:rPr>
          <w:sz w:val="20"/>
          <w:szCs w:val="20"/>
        </w:rPr>
        <w:t>(*) FFVoile Prescription to RRS 64.4 (Decisions on protests concerning class rules):</w:t>
      </w:r>
    </w:p>
    <w:p w14:paraId="245127C6" w14:textId="77777777" w:rsidR="00CF12AF" w:rsidRPr="00891DE7" w:rsidRDefault="00CF12AF" w:rsidP="00CF12AF">
      <w:pPr>
        <w:jc w:val="both"/>
        <w:rPr>
          <w:sz w:val="20"/>
          <w:szCs w:val="20"/>
        </w:rPr>
      </w:pPr>
      <w:r w:rsidRPr="00891DE7">
        <w:rPr>
          <w:sz w:val="20"/>
          <w:szCs w:val="20"/>
        </w:rPr>
        <w:t xml:space="preserve">The </w:t>
      </w:r>
      <w:r>
        <w:rPr>
          <w:sz w:val="20"/>
          <w:szCs w:val="20"/>
        </w:rPr>
        <w:t>protest committee</w:t>
      </w:r>
      <w:r w:rsidRPr="00891DE7">
        <w:rPr>
          <w:sz w:val="20"/>
          <w:szCs w:val="20"/>
        </w:rPr>
        <w:t xml:space="preserve"> may ask the parties to the protest, prior to checking procedures, a deposit covering the cost of checking arising from a protest concerning class rules. </w:t>
      </w:r>
    </w:p>
    <w:p w14:paraId="586FABE6" w14:textId="77777777" w:rsidR="00CF12AF" w:rsidRPr="00891DE7" w:rsidRDefault="00CF12AF" w:rsidP="00CF12AF">
      <w:pPr>
        <w:jc w:val="both"/>
        <w:rPr>
          <w:sz w:val="20"/>
          <w:szCs w:val="20"/>
        </w:rPr>
      </w:pPr>
    </w:p>
    <w:p w14:paraId="4F226FA5" w14:textId="77777777" w:rsidR="00CF12AF" w:rsidRPr="00891DE7" w:rsidRDefault="00CF12AF" w:rsidP="00CF12AF">
      <w:pPr>
        <w:jc w:val="both"/>
        <w:rPr>
          <w:sz w:val="20"/>
          <w:szCs w:val="20"/>
        </w:rPr>
      </w:pPr>
      <w:r w:rsidRPr="00891DE7">
        <w:rPr>
          <w:sz w:val="20"/>
          <w:szCs w:val="20"/>
        </w:rPr>
        <w:t>(*) FFVoile Prescription to RRS 67 (Damages):</w:t>
      </w:r>
    </w:p>
    <w:p w14:paraId="7721E5A7" w14:textId="77777777" w:rsidR="00CF12AF" w:rsidRPr="001F4294" w:rsidRDefault="00CF12AF" w:rsidP="00CF12AF">
      <w:pPr>
        <w:autoSpaceDE w:val="0"/>
        <w:ind w:right="70"/>
        <w:jc w:val="both"/>
        <w:rPr>
          <w:sz w:val="20"/>
        </w:rPr>
      </w:pPr>
      <w:r w:rsidRPr="00614ABA">
        <w:rPr>
          <w:sz w:val="20"/>
        </w:rPr>
        <w:t>Any question or request</w:t>
      </w:r>
      <w:r>
        <w:rPr>
          <w:sz w:val="20"/>
        </w:rPr>
        <w:t xml:space="preserve"> related to </w:t>
      </w:r>
      <w:r w:rsidRPr="00614ABA">
        <w:rPr>
          <w:sz w:val="20"/>
        </w:rPr>
        <w:t>damages arising from an incident</w:t>
      </w:r>
      <w:r>
        <w:rPr>
          <w:sz w:val="20"/>
        </w:rPr>
        <w:t xml:space="preserve"> occurred while a</w:t>
      </w:r>
      <w:r w:rsidRPr="00614ABA">
        <w:rPr>
          <w:sz w:val="20"/>
        </w:rPr>
        <w:t xml:space="preserve"> boat </w:t>
      </w:r>
      <w:r>
        <w:rPr>
          <w:sz w:val="20"/>
        </w:rPr>
        <w:t xml:space="preserve">was </w:t>
      </w:r>
      <w:r w:rsidRPr="00614ABA">
        <w:rPr>
          <w:sz w:val="20"/>
        </w:rPr>
        <w:t xml:space="preserve">bound by the Racing Rules of Sailing depends on the appropriate courts and </w:t>
      </w:r>
      <w:r>
        <w:rPr>
          <w:sz w:val="20"/>
        </w:rPr>
        <w:t>can</w:t>
      </w:r>
      <w:r w:rsidRPr="00614ABA">
        <w:rPr>
          <w:sz w:val="20"/>
        </w:rPr>
        <w:t xml:space="preserve">not be </w:t>
      </w:r>
      <w:r>
        <w:rPr>
          <w:sz w:val="20"/>
        </w:rPr>
        <w:t xml:space="preserve">examined and </w:t>
      </w:r>
      <w:r w:rsidRPr="00614ABA">
        <w:rPr>
          <w:sz w:val="20"/>
        </w:rPr>
        <w:t xml:space="preserve">dealt by </w:t>
      </w:r>
      <w:r>
        <w:rPr>
          <w:sz w:val="20"/>
        </w:rPr>
        <w:t>a</w:t>
      </w:r>
      <w:r w:rsidRPr="00614ABA">
        <w:rPr>
          <w:sz w:val="20"/>
        </w:rPr>
        <w:t xml:space="preserve"> </w:t>
      </w:r>
      <w:r>
        <w:rPr>
          <w:sz w:val="20"/>
          <w:szCs w:val="20"/>
        </w:rPr>
        <w:t>protest committee</w:t>
      </w:r>
      <w:r>
        <w:rPr>
          <w:sz w:val="20"/>
        </w:rPr>
        <w:t xml:space="preserve">. </w:t>
      </w:r>
      <w:r w:rsidRPr="001F4294">
        <w:rPr>
          <w:sz w:val="20"/>
        </w:rPr>
        <w:t>A boat that retires from a race or accepts a penalty does not, by that such action, admit liability for damages.</w:t>
      </w:r>
    </w:p>
    <w:p w14:paraId="6A743A44" w14:textId="77777777" w:rsidR="00CF12AF" w:rsidRPr="00891DE7" w:rsidRDefault="00CF12AF" w:rsidP="00CF12AF">
      <w:pPr>
        <w:jc w:val="both"/>
        <w:rPr>
          <w:sz w:val="20"/>
          <w:szCs w:val="20"/>
        </w:rPr>
      </w:pPr>
    </w:p>
    <w:p w14:paraId="07EC33A0" w14:textId="77777777" w:rsidR="00CF12AF" w:rsidRPr="00891DE7" w:rsidRDefault="00CF12AF" w:rsidP="00CF12AF">
      <w:pPr>
        <w:jc w:val="both"/>
        <w:rPr>
          <w:sz w:val="20"/>
          <w:szCs w:val="20"/>
        </w:rPr>
      </w:pPr>
      <w:r w:rsidRPr="00891DE7">
        <w:rPr>
          <w:sz w:val="20"/>
          <w:szCs w:val="20"/>
        </w:rPr>
        <w:t>(*) FFVoile Prescription to RRS 70. 5 (Appeals and requests to a national authority):</w:t>
      </w:r>
    </w:p>
    <w:p w14:paraId="0B852A57" w14:textId="77777777" w:rsidR="00CF12AF" w:rsidRPr="00891DE7" w:rsidRDefault="00CF12AF" w:rsidP="00CF12AF">
      <w:pPr>
        <w:jc w:val="both"/>
        <w:rPr>
          <w:sz w:val="20"/>
          <w:szCs w:val="20"/>
        </w:rPr>
      </w:pPr>
      <w:r w:rsidRPr="00891DE7">
        <w:rPr>
          <w:sz w:val="20"/>
          <w:szCs w:val="20"/>
        </w:rPr>
        <w:t>The denial of the right of appeal is subject to the written a</w:t>
      </w:r>
      <w:r>
        <w:rPr>
          <w:sz w:val="20"/>
          <w:szCs w:val="20"/>
        </w:rPr>
        <w:t>pproval</w:t>
      </w:r>
      <w:r w:rsidRPr="00891DE7">
        <w:rPr>
          <w:sz w:val="20"/>
          <w:szCs w:val="20"/>
        </w:rPr>
        <w:t xml:space="preserve"> of the Fédération Française de Voile, received before publishing the notice of race. This a</w:t>
      </w:r>
      <w:r>
        <w:rPr>
          <w:sz w:val="20"/>
          <w:szCs w:val="20"/>
        </w:rPr>
        <w:t>pproval</w:t>
      </w:r>
      <w:r w:rsidRPr="00891DE7">
        <w:rPr>
          <w:sz w:val="20"/>
          <w:szCs w:val="20"/>
        </w:rPr>
        <w:t xml:space="preserve"> shall be posted on the official notice board during the event.</w:t>
      </w:r>
    </w:p>
    <w:p w14:paraId="0EB5FB57" w14:textId="77777777" w:rsidR="00CF12AF" w:rsidRPr="00891DE7" w:rsidRDefault="00CF12AF" w:rsidP="00CF12AF">
      <w:pPr>
        <w:jc w:val="both"/>
        <w:rPr>
          <w:sz w:val="20"/>
          <w:szCs w:val="20"/>
        </w:rPr>
      </w:pPr>
    </w:p>
    <w:p w14:paraId="7677E0C4" w14:textId="77777777" w:rsidR="00CF12AF" w:rsidRDefault="00CF12AF" w:rsidP="00CF12AF">
      <w:pPr>
        <w:autoSpaceDE w:val="0"/>
        <w:ind w:right="70"/>
        <w:jc w:val="both"/>
        <w:rPr>
          <w:i/>
          <w:iCs/>
          <w:sz w:val="20"/>
        </w:rPr>
      </w:pPr>
      <w:r>
        <w:rPr>
          <w:iCs/>
          <w:sz w:val="20"/>
        </w:rPr>
        <w:t xml:space="preserve">(*) FFVoile Prescription to </w:t>
      </w:r>
      <w:r w:rsidRPr="00932B3C">
        <w:rPr>
          <w:iCs/>
          <w:sz w:val="20"/>
        </w:rPr>
        <w:t>RRS 76</w:t>
      </w:r>
      <w:r>
        <w:rPr>
          <w:iCs/>
          <w:sz w:val="20"/>
        </w:rPr>
        <w:t>.1</w:t>
      </w:r>
      <w:r w:rsidRPr="00932B3C">
        <w:rPr>
          <w:b/>
          <w:iCs/>
          <w:sz w:val="20"/>
        </w:rPr>
        <w:t xml:space="preserve"> </w:t>
      </w:r>
      <w:r w:rsidRPr="00932B3C">
        <w:rPr>
          <w:iCs/>
          <w:sz w:val="20"/>
        </w:rPr>
        <w:t>(Exclusion of boats or competitors)</w:t>
      </w:r>
      <w:r>
        <w:rPr>
          <w:iCs/>
          <w:sz w:val="20"/>
        </w:rPr>
        <w:t>:</w:t>
      </w:r>
    </w:p>
    <w:p w14:paraId="6FF6A6D4" w14:textId="77777777" w:rsidR="00CF12AF" w:rsidRPr="00614ABA" w:rsidRDefault="00CF12AF" w:rsidP="00CF12AF">
      <w:pPr>
        <w:autoSpaceDE w:val="0"/>
        <w:ind w:right="70"/>
        <w:jc w:val="both"/>
        <w:rPr>
          <w:iCs/>
          <w:sz w:val="20"/>
        </w:rPr>
      </w:pPr>
      <w:r>
        <w:rPr>
          <w:iCs/>
          <w:sz w:val="20"/>
        </w:rPr>
        <w:t>An organizing authority or race committee shall not reject or cancel the entry of a boat or exclude a competitor eligible under the notice of race and sailing instructions for an arbitrary reason.</w:t>
      </w:r>
    </w:p>
    <w:p w14:paraId="646AF4F2" w14:textId="77777777" w:rsidR="00CF12AF" w:rsidRPr="00891DE7" w:rsidRDefault="00CF12AF" w:rsidP="00CF12AF">
      <w:pPr>
        <w:jc w:val="both"/>
        <w:rPr>
          <w:sz w:val="20"/>
          <w:szCs w:val="20"/>
        </w:rPr>
      </w:pPr>
    </w:p>
    <w:p w14:paraId="7643D156" w14:textId="77777777" w:rsidR="00CF12AF" w:rsidRPr="00891DE7" w:rsidRDefault="00CF12AF" w:rsidP="00CF12AF">
      <w:pPr>
        <w:jc w:val="both"/>
        <w:rPr>
          <w:sz w:val="20"/>
          <w:szCs w:val="20"/>
        </w:rPr>
      </w:pPr>
      <w:r w:rsidRPr="00891DE7">
        <w:rPr>
          <w:sz w:val="20"/>
          <w:szCs w:val="20"/>
        </w:rPr>
        <w:t>(*) FFVoile Prescription to RRS 78.1 (Compliance with class rules; certificates):</w:t>
      </w:r>
    </w:p>
    <w:p w14:paraId="22C2BFE3" w14:textId="77777777" w:rsidR="00CF12AF" w:rsidRPr="00891DE7" w:rsidRDefault="00CF12AF" w:rsidP="00CF12AF">
      <w:pPr>
        <w:jc w:val="both"/>
        <w:rPr>
          <w:sz w:val="20"/>
          <w:szCs w:val="20"/>
        </w:rPr>
      </w:pPr>
      <w:r w:rsidRPr="00891DE7">
        <w:rPr>
          <w:sz w:val="20"/>
          <w:szCs w:val="20"/>
        </w:rPr>
        <w:t>The boat’s owner or other person in charge shall, under his sole responsibility, make sure moreover that his boat complies with the equipment and security rules required by the laws, by-laws and regulations of the Administration.</w:t>
      </w:r>
    </w:p>
    <w:p w14:paraId="244833D2" w14:textId="77777777" w:rsidR="00CF12AF" w:rsidRPr="00891DE7" w:rsidRDefault="00CF12AF" w:rsidP="00CF12AF">
      <w:pPr>
        <w:jc w:val="both"/>
        <w:rPr>
          <w:sz w:val="20"/>
          <w:szCs w:val="20"/>
        </w:rPr>
      </w:pPr>
    </w:p>
    <w:p w14:paraId="00F8B64A" w14:textId="77777777" w:rsidR="00CF12AF" w:rsidRPr="00891DE7" w:rsidRDefault="00CF12AF" w:rsidP="00CF12AF">
      <w:pPr>
        <w:jc w:val="both"/>
        <w:rPr>
          <w:sz w:val="20"/>
          <w:szCs w:val="20"/>
        </w:rPr>
      </w:pPr>
      <w:r w:rsidRPr="00891DE7">
        <w:rPr>
          <w:sz w:val="20"/>
          <w:szCs w:val="20"/>
        </w:rPr>
        <w:t>(*) FFVoile Prescription to RRS 86.3 (Changes to the racing rules):</w:t>
      </w:r>
    </w:p>
    <w:p w14:paraId="6075F4CC" w14:textId="77777777" w:rsidR="00CF12AF" w:rsidRPr="00891DE7" w:rsidRDefault="00CF12AF" w:rsidP="00CF12AF">
      <w:pPr>
        <w:jc w:val="both"/>
        <w:rPr>
          <w:sz w:val="20"/>
          <w:szCs w:val="20"/>
        </w:rPr>
      </w:pPr>
      <w:r w:rsidRPr="00891DE7">
        <w:rPr>
          <w:sz w:val="20"/>
          <w:szCs w:val="20"/>
        </w:rPr>
        <w:t>An organizing authority wishing to change a rule listed in RRS 86.1(a) in order to develop or test new rules shall first submit the changes to the FFVoile, in order to obtain its written approval and shall report the results to FFVoile after the event. Such a</w:t>
      </w:r>
      <w:r>
        <w:rPr>
          <w:sz w:val="20"/>
          <w:szCs w:val="20"/>
        </w:rPr>
        <w:t>pproval</w:t>
      </w:r>
      <w:r w:rsidRPr="00891DE7">
        <w:rPr>
          <w:sz w:val="20"/>
          <w:szCs w:val="20"/>
        </w:rPr>
        <w:t xml:space="preserve"> shall be mentioned in the notice of race and in the sailing instructions and shall be posted on the official notice board during the event.</w:t>
      </w:r>
    </w:p>
    <w:p w14:paraId="283D0DA1" w14:textId="77777777" w:rsidR="00CF12AF" w:rsidRPr="00891DE7" w:rsidRDefault="00CF12AF" w:rsidP="00CF12AF">
      <w:pPr>
        <w:jc w:val="both"/>
        <w:rPr>
          <w:sz w:val="20"/>
          <w:szCs w:val="20"/>
        </w:rPr>
      </w:pPr>
    </w:p>
    <w:p w14:paraId="49409E6C" w14:textId="77777777" w:rsidR="00CF12AF" w:rsidRPr="00891DE7" w:rsidRDefault="00CF12AF" w:rsidP="00CF12AF">
      <w:pPr>
        <w:jc w:val="both"/>
        <w:rPr>
          <w:sz w:val="20"/>
          <w:szCs w:val="20"/>
        </w:rPr>
      </w:pPr>
      <w:r w:rsidRPr="00891DE7">
        <w:rPr>
          <w:sz w:val="20"/>
          <w:szCs w:val="20"/>
        </w:rPr>
        <w:t>(*) FFVoile Prescription to RRS 88 (</w:t>
      </w:r>
      <w:r>
        <w:rPr>
          <w:sz w:val="20"/>
          <w:szCs w:val="20"/>
        </w:rPr>
        <w:t>Changes to</w:t>
      </w:r>
      <w:r w:rsidRPr="00891DE7">
        <w:rPr>
          <w:sz w:val="20"/>
          <w:szCs w:val="20"/>
        </w:rPr>
        <w:t xml:space="preserve"> prescriptions):</w:t>
      </w:r>
    </w:p>
    <w:p w14:paraId="4F0A7345" w14:textId="77777777" w:rsidR="00CF12AF" w:rsidRPr="00891DE7" w:rsidRDefault="00CF12AF" w:rsidP="00CF12AF">
      <w:pPr>
        <w:jc w:val="both"/>
        <w:rPr>
          <w:sz w:val="20"/>
          <w:szCs w:val="20"/>
        </w:rPr>
      </w:pPr>
      <w:r w:rsidRPr="00891DE7">
        <w:rPr>
          <w:sz w:val="20"/>
          <w:szCs w:val="20"/>
        </w:rPr>
        <w:t xml:space="preserve">Prescriptions of the FFVoile shall neither be changed nor deleted in the notice of race and sailing instructions, except for events for which an international jury has been appointed. </w:t>
      </w:r>
    </w:p>
    <w:p w14:paraId="5EF4F655" w14:textId="77777777" w:rsidR="00CF12AF" w:rsidRPr="00891DE7" w:rsidRDefault="00CF12AF" w:rsidP="00CF12AF">
      <w:pPr>
        <w:jc w:val="both"/>
        <w:rPr>
          <w:sz w:val="20"/>
          <w:szCs w:val="20"/>
        </w:rPr>
      </w:pPr>
      <w:r w:rsidRPr="00891DE7">
        <w:rPr>
          <w:sz w:val="20"/>
          <w:szCs w:val="20"/>
        </w:rPr>
        <w:t>In such case, the prescriptions marked with an asterisk (*) shall n</w:t>
      </w:r>
      <w:r>
        <w:rPr>
          <w:sz w:val="20"/>
          <w:szCs w:val="20"/>
        </w:rPr>
        <w:t>ot</w:t>
      </w:r>
      <w:r w:rsidRPr="00891DE7">
        <w:rPr>
          <w:sz w:val="20"/>
          <w:szCs w:val="20"/>
        </w:rPr>
        <w:t xml:space="preserve"> be changed in the notice of race and sailing instructions. (The official translation of the prescriptions, downloadable on the FFVoile website www.ffvoile.fr, shall be the only translation used to comply with RRS 90.2(b)).</w:t>
      </w:r>
    </w:p>
    <w:p w14:paraId="769AF3AA" w14:textId="77777777" w:rsidR="00CF12AF" w:rsidRPr="00891DE7" w:rsidRDefault="00CF12AF" w:rsidP="00CF12AF">
      <w:pPr>
        <w:jc w:val="both"/>
        <w:rPr>
          <w:sz w:val="20"/>
          <w:szCs w:val="20"/>
        </w:rPr>
      </w:pPr>
    </w:p>
    <w:p w14:paraId="3182CA54" w14:textId="77777777" w:rsidR="00CF12AF" w:rsidRPr="00891DE7" w:rsidRDefault="00CF12AF" w:rsidP="00CF12AF">
      <w:pPr>
        <w:jc w:val="both"/>
        <w:rPr>
          <w:sz w:val="20"/>
          <w:szCs w:val="20"/>
        </w:rPr>
      </w:pPr>
      <w:r w:rsidRPr="00891DE7">
        <w:rPr>
          <w:sz w:val="20"/>
          <w:szCs w:val="20"/>
        </w:rPr>
        <w:t>(*) FFVoile Prescription to RRS 91(b) (Protest committee):</w:t>
      </w:r>
    </w:p>
    <w:p w14:paraId="0198BEE1" w14:textId="77777777" w:rsidR="00CF12AF" w:rsidRPr="00891DE7" w:rsidRDefault="00CF12AF" w:rsidP="00CF12AF">
      <w:pPr>
        <w:jc w:val="both"/>
        <w:rPr>
          <w:sz w:val="20"/>
          <w:szCs w:val="20"/>
        </w:rPr>
      </w:pPr>
      <w:r w:rsidRPr="00891DE7">
        <w:rPr>
          <w:sz w:val="20"/>
          <w:szCs w:val="20"/>
        </w:rPr>
        <w:t>The appointment of an international jury meeting the requirements of Appendix N is subject to prior written approval of the Fédération Française de Voile. Such a</w:t>
      </w:r>
      <w:r>
        <w:rPr>
          <w:sz w:val="20"/>
          <w:szCs w:val="20"/>
        </w:rPr>
        <w:t>pproval</w:t>
      </w:r>
      <w:r w:rsidRPr="00891DE7">
        <w:rPr>
          <w:sz w:val="20"/>
          <w:szCs w:val="20"/>
        </w:rPr>
        <w:t xml:space="preserve"> shall be posted on the official notice board during the event.</w:t>
      </w:r>
    </w:p>
    <w:p w14:paraId="5BDF605B" w14:textId="77777777" w:rsidR="00CF12AF" w:rsidRPr="00891DE7" w:rsidRDefault="00CF12AF" w:rsidP="00CF12AF">
      <w:pPr>
        <w:jc w:val="both"/>
        <w:rPr>
          <w:sz w:val="20"/>
          <w:szCs w:val="20"/>
        </w:rPr>
      </w:pPr>
    </w:p>
    <w:p w14:paraId="238059C1" w14:textId="77777777" w:rsidR="00CF12AF" w:rsidRPr="001F4294" w:rsidRDefault="00CF12AF" w:rsidP="00CF12AF">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0E000620" w14:textId="77777777" w:rsidR="00CF12AF" w:rsidRPr="00932B3C" w:rsidRDefault="00CF12AF" w:rsidP="00CF12AF">
      <w:pPr>
        <w:jc w:val="both"/>
        <w:rPr>
          <w:sz w:val="20"/>
          <w:szCs w:val="20"/>
        </w:rPr>
      </w:pPr>
      <w:r w:rsidRPr="001F4294">
        <w:rPr>
          <w:iCs/>
          <w:sz w:val="20"/>
        </w:rPr>
        <w:t xml:space="preserve">Appeals shall be sent to the head-office of Fédération Française de Voile, 17 rue Henri Bocquillon, 75015 Paris – email: </w:t>
      </w:r>
      <w:hyperlink r:id="rId8"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9" w:history="1">
        <w:r w:rsidRPr="001F4294">
          <w:rPr>
            <w:rStyle w:val="Lienhypertexte"/>
            <w:sz w:val="20"/>
            <w:szCs w:val="20"/>
          </w:rPr>
          <w:t>http://espaces.ffvoile.fr/media/127235/formulaire-dappel.pdf</w:t>
        </w:r>
      </w:hyperlink>
      <w:r w:rsidRPr="001F4294">
        <w:rPr>
          <w:color w:val="0070C0"/>
          <w:sz w:val="20"/>
          <w:szCs w:val="20"/>
        </w:rPr>
        <w:t> </w:t>
      </w:r>
    </w:p>
    <w:p w14:paraId="7AFC23FA" w14:textId="77777777" w:rsidR="003F1BF9" w:rsidRDefault="003F1BF9"/>
    <w:sectPr w:rsidR="003F1BF9" w:rsidSect="00F13A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EE37" w14:textId="77777777" w:rsidR="00F13A3A" w:rsidRDefault="00F13A3A" w:rsidP="0064626C">
      <w:r>
        <w:separator/>
      </w:r>
    </w:p>
  </w:endnote>
  <w:endnote w:type="continuationSeparator" w:id="0">
    <w:p w14:paraId="4BFF239B" w14:textId="77777777" w:rsidR="00F13A3A" w:rsidRDefault="00F13A3A"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0738522"/>
      <w:docPartObj>
        <w:docPartGallery w:val="Page Numbers (Bottom of Page)"/>
        <w:docPartUnique/>
      </w:docPartObj>
    </w:sdtPr>
    <w:sdtContent>
      <w:p w14:paraId="62E3776B" w14:textId="1BF5F1A9" w:rsidR="00B10EFB" w:rsidRDefault="00B10EFB" w:rsidP="00B271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3A74AF" w14:textId="77777777" w:rsidR="00B10EFB" w:rsidRDefault="00B10EFB" w:rsidP="00B10E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20"/>
        <w:szCs w:val="20"/>
      </w:rPr>
      <w:id w:val="-1849091611"/>
      <w:docPartObj>
        <w:docPartGallery w:val="Page Numbers (Bottom of Page)"/>
        <w:docPartUnique/>
      </w:docPartObj>
    </w:sdtPr>
    <w:sdtContent>
      <w:p w14:paraId="255C3875" w14:textId="3A7BEA34" w:rsidR="00B10EFB" w:rsidRPr="00B10EFB" w:rsidRDefault="00B10EFB" w:rsidP="00B27136">
        <w:pPr>
          <w:pStyle w:val="Pieddepage"/>
          <w:framePr w:wrap="none" w:vAnchor="text" w:hAnchor="margin" w:xAlign="right" w:y="1"/>
          <w:rPr>
            <w:rStyle w:val="Numrodepage"/>
            <w:sz w:val="20"/>
            <w:szCs w:val="20"/>
          </w:rPr>
        </w:pPr>
        <w:r w:rsidRPr="00B10EFB">
          <w:rPr>
            <w:rStyle w:val="Numrodepage"/>
            <w:sz w:val="20"/>
            <w:szCs w:val="20"/>
          </w:rPr>
          <w:fldChar w:fldCharType="begin"/>
        </w:r>
        <w:r w:rsidRPr="00B10EFB">
          <w:rPr>
            <w:rStyle w:val="Numrodepage"/>
            <w:sz w:val="20"/>
            <w:szCs w:val="20"/>
          </w:rPr>
          <w:instrText xml:space="preserve"> PAGE </w:instrText>
        </w:r>
        <w:r w:rsidRPr="00B10EFB">
          <w:rPr>
            <w:rStyle w:val="Numrodepage"/>
            <w:sz w:val="20"/>
            <w:szCs w:val="20"/>
          </w:rPr>
          <w:fldChar w:fldCharType="separate"/>
        </w:r>
        <w:r w:rsidRPr="00B10EFB">
          <w:rPr>
            <w:rStyle w:val="Numrodepage"/>
            <w:noProof/>
            <w:sz w:val="20"/>
            <w:szCs w:val="20"/>
          </w:rPr>
          <w:t>6</w:t>
        </w:r>
        <w:r w:rsidRPr="00B10EFB">
          <w:rPr>
            <w:rStyle w:val="Numrodepage"/>
            <w:sz w:val="20"/>
            <w:szCs w:val="20"/>
          </w:rPr>
          <w:fldChar w:fldCharType="end"/>
        </w:r>
      </w:p>
    </w:sdtContent>
  </w:sdt>
  <w:p w14:paraId="670732A1" w14:textId="144A1783" w:rsidR="00B10EFB" w:rsidRPr="00B10EFB" w:rsidRDefault="00B10EFB" w:rsidP="00B10EFB">
    <w:pPr>
      <w:pStyle w:val="Pieddepage"/>
      <w:ind w:right="360"/>
      <w:rPr>
        <w:sz w:val="20"/>
        <w:szCs w:val="20"/>
        <w:lang w:val="fr-FR"/>
      </w:rPr>
    </w:pPr>
    <w:r w:rsidRPr="00B10EFB">
      <w:rPr>
        <w:sz w:val="20"/>
        <w:szCs w:val="20"/>
        <w:lang w:val="fr-FR"/>
      </w:rPr>
      <w:t>Avis de course type windsurf  - avril 2024</w:t>
    </w:r>
    <w:r w:rsidRPr="00B10EFB">
      <w:rPr>
        <w:sz w:val="20"/>
        <w:szCs w:val="20"/>
        <w:lang w:val="fr-FR"/>
      </w:rPr>
      <w:tab/>
    </w:r>
    <w:r w:rsidRPr="00B10EFB">
      <w:rPr>
        <w:sz w:val="20"/>
        <w:szCs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00F4" w14:textId="77777777" w:rsidR="00B10EFB" w:rsidRDefault="00B10E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350A" w14:textId="77777777" w:rsidR="00F13A3A" w:rsidRDefault="00F13A3A" w:rsidP="0064626C">
      <w:r>
        <w:separator/>
      </w:r>
    </w:p>
  </w:footnote>
  <w:footnote w:type="continuationSeparator" w:id="0">
    <w:p w14:paraId="755A3788" w14:textId="77777777" w:rsidR="00F13A3A" w:rsidRDefault="00F13A3A"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38A0" w14:textId="77777777" w:rsidR="00B10EFB" w:rsidRDefault="00B10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1B41" w14:textId="77777777" w:rsidR="00B10EFB" w:rsidRDefault="00B10E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A25" w14:textId="4CC49D78" w:rsidR="000115DF" w:rsidRDefault="000115DF">
    <w:pPr>
      <w:pStyle w:val="En-tte"/>
    </w:pPr>
    <w:r>
      <w:rPr>
        <w:noProof/>
        <w:lang w:val="fr-FR" w:eastAsia="fr-FR" w:bidi="ar-SA"/>
      </w:rPr>
      <w:drawing>
        <wp:anchor distT="0" distB="0" distL="114300" distR="114300" simplePos="0" relativeHeight="251659264" behindDoc="1" locked="0" layoutInCell="1" allowOverlap="1" wp14:anchorId="2DD9D84A" wp14:editId="12F82B1A">
          <wp:simplePos x="0" y="0"/>
          <wp:positionH relativeFrom="margin">
            <wp:posOffset>-885825</wp:posOffset>
          </wp:positionH>
          <wp:positionV relativeFrom="paragraph">
            <wp:posOffset>-429260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DB039E"/>
    <w:multiLevelType w:val="hybridMultilevel"/>
    <w:tmpl w:val="F746C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6"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895430297">
    <w:abstractNumId w:val="2"/>
  </w:num>
  <w:num w:numId="2" w16cid:durableId="73473139">
    <w:abstractNumId w:val="5"/>
  </w:num>
  <w:num w:numId="3" w16cid:durableId="1379819138">
    <w:abstractNumId w:val="1"/>
  </w:num>
  <w:num w:numId="4" w16cid:durableId="33236527">
    <w:abstractNumId w:val="6"/>
  </w:num>
  <w:num w:numId="5" w16cid:durableId="2067024025">
    <w:abstractNumId w:val="0"/>
  </w:num>
  <w:num w:numId="6" w16cid:durableId="1033533239">
    <w:abstractNumId w:val="3"/>
  </w:num>
  <w:num w:numId="7" w16cid:durableId="543176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AF"/>
    <w:rsid w:val="000115DF"/>
    <w:rsid w:val="00031FCB"/>
    <w:rsid w:val="00104015"/>
    <w:rsid w:val="00313482"/>
    <w:rsid w:val="00335275"/>
    <w:rsid w:val="003F1BF9"/>
    <w:rsid w:val="00623E46"/>
    <w:rsid w:val="00643711"/>
    <w:rsid w:val="0064626C"/>
    <w:rsid w:val="00B10EFB"/>
    <w:rsid w:val="00BD4165"/>
    <w:rsid w:val="00CF12AF"/>
    <w:rsid w:val="00F13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F82F8"/>
  <w15:chartTrackingRefBased/>
  <w15:docId w15:val="{5A7737B9-A112-3543-86B1-27241959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AF"/>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CF12AF"/>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CF12AF"/>
    <w:rPr>
      <w:rFonts w:ascii="Arial" w:eastAsia="Arial" w:hAnsi="Arial" w:cs="Arial"/>
      <w:b/>
      <w:sz w:val="48"/>
      <w:szCs w:val="48"/>
      <w:lang w:val="en-GB" w:eastAsia="zh-CN" w:bidi="hi-IN"/>
    </w:rPr>
  </w:style>
  <w:style w:type="paragraph" w:customStyle="1" w:styleId="Normalretrait">
    <w:name w:val="Normal retrait"/>
    <w:basedOn w:val="Normal"/>
    <w:rsid w:val="00CF12AF"/>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CF12AF"/>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styleId="Paragraphedeliste">
    <w:name w:val="List Paragraph"/>
    <w:basedOn w:val="Normal"/>
    <w:uiPriority w:val="34"/>
    <w:qFormat/>
    <w:rsid w:val="00CF12AF"/>
    <w:pPr>
      <w:ind w:left="720"/>
      <w:contextualSpacing/>
    </w:pPr>
    <w:rPr>
      <w:rFonts w:cs="Mangal"/>
      <w:szCs w:val="21"/>
    </w:rPr>
  </w:style>
  <w:style w:type="character" w:styleId="Numrodepage">
    <w:name w:val="page number"/>
    <w:basedOn w:val="Policepardfaut"/>
    <w:uiPriority w:val="99"/>
    <w:semiHidden/>
    <w:unhideWhenUsed/>
    <w:rsid w:val="00B1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y.appel@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paces.ffvoile.fr/media/127235/formulaire-dappel.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3341</Words>
  <Characters>18379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2</cp:revision>
  <dcterms:created xsi:type="dcterms:W3CDTF">2024-04-11T10:00:00Z</dcterms:created>
  <dcterms:modified xsi:type="dcterms:W3CDTF">2024-04-11T10:00:00Z</dcterms:modified>
</cp:coreProperties>
</file>